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2039" w:rsidRPr="006E13A8" w:rsidRDefault="00332039" w:rsidP="005C37B7">
      <w:pPr>
        <w:shd w:val="clear" w:color="auto" w:fill="FFFFFF"/>
        <w:spacing w:after="0" w:line="240" w:lineRule="auto"/>
        <w:ind w:right="5" w:firstLine="540"/>
        <w:jc w:val="center"/>
        <w:rPr>
          <w:rFonts w:ascii="Times New Roman" w:eastAsia="Times New Roman" w:hAnsi="Times New Roman" w:cs="Times New Roman"/>
          <w:b/>
          <w:sz w:val="24"/>
          <w:szCs w:val="24"/>
        </w:rPr>
      </w:pPr>
      <w:r w:rsidRPr="006E13A8">
        <w:rPr>
          <w:rFonts w:ascii="Times New Roman" w:eastAsia="Times New Roman" w:hAnsi="Times New Roman" w:cs="Times New Roman"/>
          <w:b/>
          <w:sz w:val="24"/>
          <w:szCs w:val="24"/>
        </w:rPr>
        <w:t xml:space="preserve">Лекция </w:t>
      </w:r>
      <w:r w:rsidR="005D65BE" w:rsidRPr="006E13A8">
        <w:rPr>
          <w:rFonts w:ascii="Times New Roman" w:eastAsia="Times New Roman" w:hAnsi="Times New Roman" w:cs="Times New Roman"/>
          <w:b/>
          <w:sz w:val="24"/>
          <w:szCs w:val="24"/>
        </w:rPr>
        <w:t>3</w:t>
      </w:r>
      <w:r w:rsidRPr="006E13A8">
        <w:rPr>
          <w:rFonts w:ascii="Times New Roman" w:eastAsia="Times New Roman" w:hAnsi="Times New Roman" w:cs="Times New Roman"/>
          <w:b/>
          <w:sz w:val="24"/>
          <w:szCs w:val="24"/>
        </w:rPr>
        <w:t xml:space="preserve">. </w:t>
      </w:r>
      <w:r w:rsidR="005C37B7" w:rsidRPr="006E13A8">
        <w:rPr>
          <w:rFonts w:ascii="Times New Roman" w:eastAsia="Times New Roman" w:hAnsi="Times New Roman" w:cs="Times New Roman"/>
          <w:b/>
          <w:color w:val="000000"/>
          <w:sz w:val="24"/>
          <w:szCs w:val="24"/>
        </w:rPr>
        <w:t>Опасные природные компоненты пищевой продукции</w:t>
      </w:r>
    </w:p>
    <w:p w:rsidR="00332039" w:rsidRPr="006E13A8" w:rsidRDefault="00332039" w:rsidP="0055610C">
      <w:pPr>
        <w:shd w:val="clear" w:color="auto" w:fill="FFFFFF"/>
        <w:spacing w:after="0" w:line="240" w:lineRule="auto"/>
        <w:jc w:val="both"/>
        <w:rPr>
          <w:rFonts w:ascii="Times New Roman" w:hAnsi="Times New Roman" w:cs="Times New Roman"/>
          <w:b/>
          <w:color w:val="000000"/>
          <w:spacing w:val="2"/>
          <w:sz w:val="24"/>
          <w:szCs w:val="24"/>
        </w:rPr>
      </w:pPr>
    </w:p>
    <w:p w:rsidR="00332039" w:rsidRPr="006E13A8" w:rsidRDefault="005C37B7" w:rsidP="005C37B7">
      <w:pPr>
        <w:shd w:val="clear" w:color="auto" w:fill="FFFFFF"/>
        <w:spacing w:after="0" w:line="240" w:lineRule="auto"/>
        <w:ind w:firstLine="567"/>
        <w:jc w:val="both"/>
        <w:rPr>
          <w:rFonts w:ascii="Times New Roman" w:eastAsia="Times New Roman" w:hAnsi="Times New Roman" w:cs="Times New Roman"/>
          <w:b/>
          <w:color w:val="000000"/>
          <w:spacing w:val="2"/>
          <w:sz w:val="24"/>
          <w:szCs w:val="24"/>
        </w:rPr>
      </w:pPr>
      <w:r w:rsidRPr="006E13A8">
        <w:rPr>
          <w:rFonts w:ascii="Times New Roman" w:hAnsi="Times New Roman" w:cs="Times New Roman"/>
          <w:b/>
          <w:color w:val="000000"/>
          <w:spacing w:val="2"/>
          <w:sz w:val="24"/>
          <w:szCs w:val="24"/>
        </w:rPr>
        <w:t>План</w:t>
      </w:r>
      <w:r w:rsidR="00332039" w:rsidRPr="006E13A8">
        <w:rPr>
          <w:rFonts w:ascii="Times New Roman" w:eastAsia="Times New Roman" w:hAnsi="Times New Roman" w:cs="Times New Roman"/>
          <w:b/>
          <w:color w:val="000000"/>
          <w:spacing w:val="2"/>
          <w:sz w:val="24"/>
          <w:szCs w:val="24"/>
        </w:rPr>
        <w:t>:</w:t>
      </w:r>
    </w:p>
    <w:p w:rsidR="00B36859" w:rsidRPr="006E13A8" w:rsidRDefault="00B36859" w:rsidP="00B36859">
      <w:pPr>
        <w:pStyle w:val="a3"/>
        <w:numPr>
          <w:ilvl w:val="0"/>
          <w:numId w:val="3"/>
        </w:numPr>
        <w:shd w:val="clear" w:color="auto" w:fill="FFFFFF"/>
        <w:spacing w:after="0" w:line="240" w:lineRule="auto"/>
        <w:ind w:right="10"/>
        <w:rPr>
          <w:rFonts w:ascii="Times New Roman" w:eastAsia="Times New Roman" w:hAnsi="Times New Roman" w:cs="Times New Roman"/>
          <w:color w:val="000000"/>
          <w:spacing w:val="-5"/>
          <w:sz w:val="24"/>
          <w:szCs w:val="24"/>
        </w:rPr>
      </w:pPr>
      <w:r w:rsidRPr="006E13A8">
        <w:rPr>
          <w:rFonts w:ascii="Times New Roman" w:eastAsia="Times New Roman" w:hAnsi="Times New Roman" w:cs="Times New Roman"/>
          <w:color w:val="000000"/>
          <w:spacing w:val="-5"/>
          <w:sz w:val="24"/>
          <w:szCs w:val="24"/>
        </w:rPr>
        <w:t>Введение</w:t>
      </w:r>
    </w:p>
    <w:p w:rsidR="00B36859" w:rsidRPr="006E13A8" w:rsidRDefault="00B36859" w:rsidP="00B36859">
      <w:pPr>
        <w:pStyle w:val="a3"/>
        <w:numPr>
          <w:ilvl w:val="0"/>
          <w:numId w:val="3"/>
        </w:numPr>
        <w:rPr>
          <w:rFonts w:ascii="Times New Roman" w:eastAsia="Times New Roman" w:hAnsi="Times New Roman" w:cs="Times New Roman"/>
          <w:color w:val="000000"/>
          <w:spacing w:val="-5"/>
          <w:sz w:val="24"/>
          <w:szCs w:val="24"/>
        </w:rPr>
      </w:pPr>
      <w:r w:rsidRPr="006E13A8">
        <w:rPr>
          <w:rFonts w:ascii="Times New Roman" w:eastAsia="Times New Roman" w:hAnsi="Times New Roman" w:cs="Times New Roman"/>
          <w:color w:val="000000"/>
          <w:spacing w:val="-5"/>
          <w:sz w:val="24"/>
          <w:szCs w:val="24"/>
        </w:rPr>
        <w:t>Антивитамины</w:t>
      </w:r>
    </w:p>
    <w:p w:rsidR="00B36859" w:rsidRPr="006E13A8" w:rsidRDefault="00B36859" w:rsidP="00B36859">
      <w:pPr>
        <w:pStyle w:val="a3"/>
        <w:numPr>
          <w:ilvl w:val="0"/>
          <w:numId w:val="3"/>
        </w:numPr>
        <w:shd w:val="clear" w:color="auto" w:fill="FFFFFF"/>
        <w:spacing w:after="0" w:line="240" w:lineRule="auto"/>
        <w:ind w:right="10"/>
        <w:rPr>
          <w:rFonts w:ascii="Times New Roman" w:hAnsi="Times New Roman" w:cs="Times New Roman"/>
          <w:color w:val="000000"/>
          <w:spacing w:val="6"/>
          <w:sz w:val="24"/>
          <w:szCs w:val="24"/>
        </w:rPr>
      </w:pPr>
      <w:r w:rsidRPr="006E13A8">
        <w:rPr>
          <w:rFonts w:ascii="Times New Roman" w:hAnsi="Times New Roman" w:cs="Times New Roman"/>
          <w:color w:val="000000"/>
          <w:spacing w:val="6"/>
          <w:sz w:val="24"/>
          <w:szCs w:val="24"/>
        </w:rPr>
        <w:t>Алкалоиды</w:t>
      </w:r>
    </w:p>
    <w:p w:rsidR="00B36859" w:rsidRPr="006E13A8" w:rsidRDefault="00B36859" w:rsidP="00B36859">
      <w:pPr>
        <w:pStyle w:val="a3"/>
        <w:numPr>
          <w:ilvl w:val="0"/>
          <w:numId w:val="3"/>
        </w:numPr>
        <w:rPr>
          <w:rFonts w:ascii="Times New Roman" w:hAnsi="Times New Roman" w:cs="Times New Roman"/>
          <w:color w:val="000000"/>
          <w:spacing w:val="6"/>
          <w:sz w:val="24"/>
          <w:szCs w:val="24"/>
        </w:rPr>
      </w:pPr>
      <w:r w:rsidRPr="006E13A8">
        <w:rPr>
          <w:rFonts w:ascii="Times New Roman" w:hAnsi="Times New Roman" w:cs="Times New Roman"/>
          <w:color w:val="000000"/>
          <w:spacing w:val="6"/>
          <w:sz w:val="24"/>
          <w:szCs w:val="24"/>
        </w:rPr>
        <w:t>Вещества, угнетающие усвоение минеральных веществ</w:t>
      </w:r>
    </w:p>
    <w:p w:rsidR="00B36859" w:rsidRDefault="00B36859" w:rsidP="00B36859">
      <w:pPr>
        <w:pStyle w:val="a3"/>
        <w:numPr>
          <w:ilvl w:val="0"/>
          <w:numId w:val="3"/>
        </w:numPr>
        <w:shd w:val="clear" w:color="auto" w:fill="FFFFFF"/>
        <w:spacing w:after="0" w:line="240" w:lineRule="auto"/>
        <w:ind w:right="10"/>
        <w:rPr>
          <w:rFonts w:ascii="Times New Roman" w:hAnsi="Times New Roman" w:cs="Times New Roman"/>
          <w:color w:val="000000"/>
          <w:spacing w:val="6"/>
          <w:sz w:val="24"/>
          <w:szCs w:val="24"/>
        </w:rPr>
      </w:pPr>
      <w:r w:rsidRPr="006E13A8">
        <w:rPr>
          <w:rFonts w:ascii="Times New Roman" w:hAnsi="Times New Roman" w:cs="Times New Roman"/>
          <w:color w:val="000000"/>
          <w:spacing w:val="6"/>
          <w:sz w:val="24"/>
          <w:szCs w:val="24"/>
        </w:rPr>
        <w:t>Другие факторы</w:t>
      </w:r>
    </w:p>
    <w:p w:rsidR="00FA36AE" w:rsidRPr="00FA36AE" w:rsidRDefault="00FA36AE" w:rsidP="00FA36AE">
      <w:pPr>
        <w:pStyle w:val="a3"/>
        <w:numPr>
          <w:ilvl w:val="0"/>
          <w:numId w:val="3"/>
        </w:numPr>
        <w:rPr>
          <w:rFonts w:ascii="Times New Roman" w:hAnsi="Times New Roman" w:cs="Times New Roman"/>
          <w:color w:val="000000"/>
          <w:spacing w:val="6"/>
          <w:sz w:val="24"/>
          <w:szCs w:val="24"/>
        </w:rPr>
      </w:pPr>
      <w:proofErr w:type="spellStart"/>
      <w:r w:rsidRPr="00FA36AE">
        <w:rPr>
          <w:rFonts w:ascii="Times New Roman" w:hAnsi="Times New Roman" w:cs="Times New Roman"/>
          <w:color w:val="000000"/>
          <w:spacing w:val="6"/>
          <w:sz w:val="24"/>
          <w:szCs w:val="24"/>
        </w:rPr>
        <w:t>Цианогенные</w:t>
      </w:r>
      <w:proofErr w:type="spellEnd"/>
      <w:r w:rsidRPr="00FA36AE">
        <w:rPr>
          <w:rFonts w:ascii="Times New Roman" w:hAnsi="Times New Roman" w:cs="Times New Roman"/>
          <w:color w:val="000000"/>
          <w:spacing w:val="6"/>
          <w:sz w:val="24"/>
          <w:szCs w:val="24"/>
        </w:rPr>
        <w:t xml:space="preserve"> гликозиды</w:t>
      </w:r>
    </w:p>
    <w:p w:rsidR="00FA36AE" w:rsidRPr="006E13A8" w:rsidRDefault="00FA36AE" w:rsidP="00B36859">
      <w:pPr>
        <w:pStyle w:val="a3"/>
        <w:numPr>
          <w:ilvl w:val="0"/>
          <w:numId w:val="3"/>
        </w:numPr>
        <w:shd w:val="clear" w:color="auto" w:fill="FFFFFF"/>
        <w:spacing w:after="0" w:line="240" w:lineRule="auto"/>
        <w:ind w:right="10"/>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Алкоголь</w:t>
      </w:r>
    </w:p>
    <w:p w:rsidR="004C1159" w:rsidRDefault="004C1159" w:rsidP="004C1159">
      <w:pPr>
        <w:spacing w:after="0" w:line="240" w:lineRule="auto"/>
        <w:jc w:val="both"/>
        <w:rPr>
          <w:rFonts w:ascii="Times New Roman" w:eastAsia="Times New Roman" w:hAnsi="Times New Roman" w:cs="Times New Roman"/>
          <w:sz w:val="28"/>
        </w:rPr>
      </w:pPr>
    </w:p>
    <w:p w:rsidR="00BB3825" w:rsidRDefault="00B36859" w:rsidP="005C37B7">
      <w:pPr>
        <w:spacing w:after="0" w:line="240" w:lineRule="auto"/>
        <w:ind w:firstLine="567"/>
        <w:jc w:val="both"/>
        <w:rPr>
          <w:rFonts w:ascii="Times New Roman" w:hAnsi="Times New Roman" w:cs="Times New Roman"/>
        </w:rPr>
      </w:pPr>
      <w:r>
        <w:rPr>
          <w:rFonts w:ascii="Times New Roman" w:hAnsi="Times New Roman" w:cs="Times New Roman"/>
        </w:rPr>
        <w:t xml:space="preserve">1. </w:t>
      </w:r>
      <w:r w:rsidR="005C37B7" w:rsidRPr="005C37B7">
        <w:rPr>
          <w:rFonts w:ascii="Times New Roman" w:hAnsi="Times New Roman" w:cs="Times New Roman"/>
        </w:rPr>
        <w:t>Всем известно, что пища является источником энергии. Однако помимо необходимых веществ она может содержать различные по химической структуре соединения, не только не имеющие пищевой ценности, но и представляющие опасность для организма человека – вредные и токсические вещества.</w:t>
      </w:r>
    </w:p>
    <w:p w:rsidR="00587254" w:rsidRPr="00587254" w:rsidRDefault="00587254" w:rsidP="00587254">
      <w:pPr>
        <w:spacing w:after="0" w:line="240" w:lineRule="auto"/>
        <w:ind w:firstLine="567"/>
        <w:jc w:val="both"/>
        <w:rPr>
          <w:rFonts w:ascii="Times New Roman" w:hAnsi="Times New Roman" w:cs="Times New Roman"/>
        </w:rPr>
      </w:pPr>
      <w:r w:rsidRPr="00587254">
        <w:rPr>
          <w:rFonts w:ascii="Times New Roman" w:hAnsi="Times New Roman" w:cs="Times New Roman"/>
        </w:rPr>
        <w:t xml:space="preserve">Необходимо помнить, что жизнедеятельность человека неуклонно ведет к загрязнению среды его обитания, из которой мы и получаем продукты питания, следовательно, необходимо разбираться в разнообразии пищевых загрязнителей и стараться не допускать их попадания в окружающую среду. Вредные вещества пищи условно могут быть разделены на две группы. Первая группа – это собственно природные компоненты пищевых продуктов (специфичные именно для определенного вида продукта растительного или животного происхождения), которые при обычном или излишнем использовании могут вызвать негативные реакции организма. Она представлена большим перечнем биологически активных и токсических элементов, которые в свою очередь разделяются на группы, различающиеся по строению и механизму действия. </w:t>
      </w:r>
      <w:proofErr w:type="gramStart"/>
      <w:r w:rsidRPr="00587254">
        <w:rPr>
          <w:rFonts w:ascii="Times New Roman" w:hAnsi="Times New Roman" w:cs="Times New Roman"/>
        </w:rPr>
        <w:t xml:space="preserve">К ним относятся: </w:t>
      </w:r>
      <w:r w:rsidRPr="00B36859">
        <w:rPr>
          <w:rFonts w:ascii="Times New Roman" w:hAnsi="Times New Roman" w:cs="Times New Roman"/>
        </w:rPr>
        <w:t xml:space="preserve">антивитамины, алкалоиды, вещества, угнетающие усвоение минеральных веществ, алкоголь, </w:t>
      </w:r>
      <w:proofErr w:type="spellStart"/>
      <w:r w:rsidRPr="00B36859">
        <w:rPr>
          <w:rFonts w:ascii="Times New Roman" w:hAnsi="Times New Roman" w:cs="Times New Roman"/>
        </w:rPr>
        <w:t>цианогенные</w:t>
      </w:r>
      <w:proofErr w:type="spellEnd"/>
      <w:r w:rsidRPr="00B36859">
        <w:rPr>
          <w:rFonts w:ascii="Times New Roman" w:hAnsi="Times New Roman" w:cs="Times New Roman"/>
        </w:rPr>
        <w:t xml:space="preserve"> гликозиды и др.</w:t>
      </w:r>
      <w:r w:rsidRPr="00587254">
        <w:rPr>
          <w:rFonts w:ascii="Times New Roman" w:hAnsi="Times New Roman" w:cs="Times New Roman"/>
        </w:rPr>
        <w:t xml:space="preserve"> Это вещества, о вредном воздействии которых известно, как правило, заранее (например, о том, что нельзя есть зеленый картофель, так как он содержит соланин).</w:t>
      </w:r>
      <w:proofErr w:type="gramEnd"/>
      <w:r w:rsidRPr="00587254">
        <w:rPr>
          <w:rFonts w:ascii="Times New Roman" w:hAnsi="Times New Roman" w:cs="Times New Roman"/>
        </w:rPr>
        <w:t xml:space="preserve"> Вторая группа представлена веществами, не свойственными пищевым продуктам, попадающими в пищу из окружающей среды. Как правило, это химические вещества, вносимые в пищу специально для достижения технологического эффекта, или загрязнители пищи химической или биологической природы. Загрязнители пищевых продуктов, попадающие из окружающей среды, представляют наибольшую опасность для здоровья, особенно если речь идет о детях. В свою очередь, истинные загрязнители пищевых продуктов делятся на вещества природного (биологического) и химического происхождения. Биологические загрязнители пищевых продуктов: </w:t>
      </w:r>
    </w:p>
    <w:p w:rsidR="00587254" w:rsidRPr="00587254" w:rsidRDefault="00587254" w:rsidP="00587254">
      <w:pPr>
        <w:spacing w:after="0" w:line="240" w:lineRule="auto"/>
        <w:ind w:firstLine="567"/>
        <w:jc w:val="both"/>
        <w:rPr>
          <w:rFonts w:ascii="Times New Roman" w:hAnsi="Times New Roman" w:cs="Times New Roman"/>
        </w:rPr>
      </w:pPr>
      <w:r w:rsidRPr="00587254">
        <w:rPr>
          <w:rFonts w:ascii="Times New Roman" w:hAnsi="Times New Roman" w:cs="Times New Roman"/>
        </w:rPr>
        <w:t>бактериальные токсины;</w:t>
      </w:r>
    </w:p>
    <w:p w:rsidR="00587254" w:rsidRPr="00587254" w:rsidRDefault="00587254" w:rsidP="00587254">
      <w:pPr>
        <w:spacing w:after="0" w:line="240" w:lineRule="auto"/>
        <w:ind w:firstLine="567"/>
        <w:jc w:val="both"/>
        <w:rPr>
          <w:rFonts w:ascii="Times New Roman" w:hAnsi="Times New Roman" w:cs="Times New Roman"/>
        </w:rPr>
      </w:pPr>
      <w:r w:rsidRPr="00587254">
        <w:rPr>
          <w:rFonts w:ascii="Times New Roman" w:hAnsi="Times New Roman" w:cs="Times New Roman"/>
        </w:rPr>
        <w:t>ботулинические токсины;</w:t>
      </w:r>
    </w:p>
    <w:p w:rsidR="00587254" w:rsidRPr="00587254" w:rsidRDefault="00587254" w:rsidP="00587254">
      <w:pPr>
        <w:spacing w:after="0" w:line="240" w:lineRule="auto"/>
        <w:ind w:firstLine="567"/>
        <w:jc w:val="both"/>
        <w:rPr>
          <w:rFonts w:ascii="Times New Roman" w:hAnsi="Times New Roman" w:cs="Times New Roman"/>
        </w:rPr>
      </w:pPr>
      <w:proofErr w:type="spellStart"/>
      <w:r w:rsidRPr="00587254">
        <w:rPr>
          <w:rFonts w:ascii="Times New Roman" w:hAnsi="Times New Roman" w:cs="Times New Roman"/>
        </w:rPr>
        <w:t>микотоксины</w:t>
      </w:r>
      <w:proofErr w:type="spellEnd"/>
      <w:r w:rsidRPr="00587254">
        <w:rPr>
          <w:rFonts w:ascii="Times New Roman" w:hAnsi="Times New Roman" w:cs="Times New Roman"/>
        </w:rPr>
        <w:t xml:space="preserve"> (токсины микроскопических грибов);</w:t>
      </w:r>
    </w:p>
    <w:p w:rsidR="00587254" w:rsidRPr="00587254" w:rsidRDefault="00587254" w:rsidP="00587254">
      <w:pPr>
        <w:spacing w:after="0" w:line="240" w:lineRule="auto"/>
        <w:ind w:firstLine="567"/>
        <w:jc w:val="both"/>
        <w:rPr>
          <w:rFonts w:ascii="Times New Roman" w:hAnsi="Times New Roman" w:cs="Times New Roman"/>
        </w:rPr>
      </w:pPr>
      <w:r w:rsidRPr="00587254">
        <w:rPr>
          <w:rFonts w:ascii="Times New Roman" w:hAnsi="Times New Roman" w:cs="Times New Roman"/>
        </w:rPr>
        <w:t>токсины одноклеточных и многоклеточных водорослей.</w:t>
      </w:r>
    </w:p>
    <w:p w:rsidR="00587254" w:rsidRPr="00587254" w:rsidRDefault="00587254" w:rsidP="00587254">
      <w:pPr>
        <w:spacing w:after="0" w:line="240" w:lineRule="auto"/>
        <w:ind w:firstLine="567"/>
        <w:jc w:val="both"/>
        <w:rPr>
          <w:rFonts w:ascii="Times New Roman" w:hAnsi="Times New Roman" w:cs="Times New Roman"/>
        </w:rPr>
      </w:pPr>
      <w:r w:rsidRPr="00587254">
        <w:rPr>
          <w:rFonts w:ascii="Times New Roman" w:hAnsi="Times New Roman" w:cs="Times New Roman"/>
        </w:rPr>
        <w:t>Степень загрязнения пищевых продуктов напрямую зависит от степени загрязнения окружающей среды. Чужеродные вещества, попадающие в нее в результате жизнедеятельности человека, накапливаются в почве, атмосферном воздухе, воде, а, следовательно, передвигаясь по цепочке, неизбежно попадают в организм человека и вызывают нарушения здоровья. С точки зрения распространения и токсичности наиболее опасными загрязнителями пищевых продуктов являются тяжелые металлы, пестициды и продукты их обмена, радионуклиды, полициклические ароматические углеводороды, нитраты, нитриты</w:t>
      </w:r>
      <w:r>
        <w:rPr>
          <w:rFonts w:ascii="Times New Roman" w:hAnsi="Times New Roman" w:cs="Times New Roman"/>
        </w:rPr>
        <w:t xml:space="preserve">. </w:t>
      </w:r>
    </w:p>
    <w:p w:rsidR="00587254" w:rsidRDefault="00587254" w:rsidP="00587254">
      <w:pPr>
        <w:spacing w:after="0" w:line="240" w:lineRule="auto"/>
        <w:ind w:firstLine="567"/>
        <w:jc w:val="both"/>
        <w:rPr>
          <w:rFonts w:ascii="Times New Roman" w:hAnsi="Times New Roman" w:cs="Times New Roman"/>
        </w:rPr>
      </w:pPr>
      <w:r w:rsidRPr="00587254">
        <w:rPr>
          <w:rFonts w:ascii="Times New Roman" w:hAnsi="Times New Roman" w:cs="Times New Roman"/>
        </w:rPr>
        <w:t>Безопасность пищевых продуктов по содержанию химических веществ и загрязнителей, ветеринарных препаратов и лекарственных средств, а также в микробиологическом и радиационном отношении определяется их соответствием гигиеническим нормативам, установленным государственным техническим регламентом, и контролируется государственными структурами на всех уровнях. Так что приобретение продуктов в магазинах и на государственных рынках является своеобразным залогом их безопасности.</w:t>
      </w:r>
    </w:p>
    <w:p w:rsidR="005C1D89" w:rsidRPr="005C1D89" w:rsidRDefault="00B36859" w:rsidP="005C1D89">
      <w:pPr>
        <w:spacing w:after="0" w:line="240" w:lineRule="auto"/>
        <w:ind w:firstLine="567"/>
        <w:jc w:val="both"/>
        <w:rPr>
          <w:rFonts w:ascii="Times New Roman" w:hAnsi="Times New Roman" w:cs="Times New Roman"/>
        </w:rPr>
      </w:pPr>
      <w:r>
        <w:rPr>
          <w:rFonts w:ascii="Times New Roman" w:hAnsi="Times New Roman" w:cs="Times New Roman"/>
          <w:b/>
        </w:rPr>
        <w:t xml:space="preserve">2. </w:t>
      </w:r>
      <w:r w:rsidR="00587254" w:rsidRPr="005C1D89">
        <w:rPr>
          <w:rFonts w:ascii="Times New Roman" w:hAnsi="Times New Roman" w:cs="Times New Roman"/>
          <w:b/>
        </w:rPr>
        <w:t>Антивитамины.</w:t>
      </w:r>
      <w:r w:rsidR="00587254" w:rsidRPr="00587254">
        <w:rPr>
          <w:rFonts w:ascii="Times New Roman" w:hAnsi="Times New Roman" w:cs="Times New Roman"/>
        </w:rPr>
        <w:t xml:space="preserve"> </w:t>
      </w:r>
      <w:r w:rsidR="005C1D89" w:rsidRPr="005C1D89">
        <w:rPr>
          <w:rFonts w:ascii="Times New Roman" w:hAnsi="Times New Roman" w:cs="Times New Roman"/>
        </w:rPr>
        <w:t xml:space="preserve">Витамины, это катализаторы биохимических процессов, которые, попадая в организм, превращаются в коферменты, вступают во взаимодействие со специфическими белками и ускоряют обмен веществ. При этом каждый фермент и соответствующий ему витамин специфичны, т.е. витамины могут встраиваться только в соответствующий им белок (фермент). А ферменты в свою очередь могут выполнять только определенную им функцию </w:t>
      </w:r>
      <w:r w:rsidR="005C1D89">
        <w:rPr>
          <w:rFonts w:ascii="Times New Roman" w:hAnsi="Times New Roman" w:cs="Times New Roman"/>
        </w:rPr>
        <w:t>и не могут заменять друг друга.</w:t>
      </w:r>
    </w:p>
    <w:p w:rsidR="005C1D89" w:rsidRPr="005C1D89" w:rsidRDefault="005C1D89" w:rsidP="005C1D89">
      <w:pPr>
        <w:spacing w:after="0" w:line="240" w:lineRule="auto"/>
        <w:ind w:firstLine="567"/>
        <w:jc w:val="both"/>
        <w:rPr>
          <w:rFonts w:ascii="Times New Roman" w:hAnsi="Times New Roman" w:cs="Times New Roman"/>
        </w:rPr>
      </w:pPr>
      <w:r w:rsidRPr="005C1D89">
        <w:rPr>
          <w:rFonts w:ascii="Times New Roman" w:hAnsi="Times New Roman" w:cs="Times New Roman"/>
        </w:rPr>
        <w:t>Антивитамины имеют схожую структуру с соответствующими им витаминами. В организме превращаются в ложный кофермент и занимают место настоящего витамина. Специфические белки не замечают отличия и пытаются выполнять свои функции, но из-за антивитамина уже ничего не получается. Соответствующий ферменту би</w:t>
      </w:r>
      <w:r>
        <w:rPr>
          <w:rFonts w:ascii="Times New Roman" w:hAnsi="Times New Roman" w:cs="Times New Roman"/>
        </w:rPr>
        <w:t>охимический процесс остановлен.</w:t>
      </w:r>
    </w:p>
    <w:p w:rsidR="00587254" w:rsidRPr="00587254" w:rsidRDefault="005C1D89" w:rsidP="005C1D89">
      <w:pPr>
        <w:spacing w:after="0" w:line="240" w:lineRule="auto"/>
        <w:ind w:firstLine="567"/>
        <w:jc w:val="both"/>
        <w:rPr>
          <w:rFonts w:ascii="Times New Roman" w:hAnsi="Times New Roman" w:cs="Times New Roman"/>
        </w:rPr>
      </w:pPr>
      <w:r w:rsidRPr="005C1D89">
        <w:rPr>
          <w:rFonts w:ascii="Times New Roman" w:hAnsi="Times New Roman" w:cs="Times New Roman"/>
        </w:rPr>
        <w:t xml:space="preserve">Специалисты не исключают, что </w:t>
      </w:r>
      <w:proofErr w:type="gramStart"/>
      <w:r w:rsidRPr="005C1D89">
        <w:rPr>
          <w:rFonts w:ascii="Times New Roman" w:hAnsi="Times New Roman" w:cs="Times New Roman"/>
        </w:rPr>
        <w:t>возникший</w:t>
      </w:r>
      <w:proofErr w:type="gramEnd"/>
      <w:r w:rsidRPr="005C1D89">
        <w:rPr>
          <w:rFonts w:ascii="Times New Roman" w:hAnsi="Times New Roman" w:cs="Times New Roman"/>
        </w:rPr>
        <w:t xml:space="preserve"> </w:t>
      </w:r>
      <w:proofErr w:type="spellStart"/>
      <w:r w:rsidRPr="005C1D89">
        <w:rPr>
          <w:rFonts w:ascii="Times New Roman" w:hAnsi="Times New Roman" w:cs="Times New Roman"/>
        </w:rPr>
        <w:t>псевдофермент</w:t>
      </w:r>
      <w:proofErr w:type="spellEnd"/>
      <w:r w:rsidRPr="005C1D89">
        <w:rPr>
          <w:rFonts w:ascii="Times New Roman" w:hAnsi="Times New Roman" w:cs="Times New Roman"/>
        </w:rPr>
        <w:t xml:space="preserve"> начинает играть свою не менее важную биохимическую роль. Например, подобные изменения структуры нарушают в микобактериях туберкулеза обменные процессы, в результате задерживают размножение и рост возбудителей заболевания. Подобные процессы наблюдаются и в действии противомалярийных препаратов. Но далеко не все антивитамины находят применение в медицинской практике. Химики синтезировали уже тысячи различных производных витаминов, </w:t>
      </w:r>
      <w:r w:rsidRPr="005C1D89">
        <w:rPr>
          <w:rFonts w:ascii="Times New Roman" w:hAnsi="Times New Roman" w:cs="Times New Roman"/>
        </w:rPr>
        <w:lastRenderedPageBreak/>
        <w:t xml:space="preserve">некоторые из которых с антивитаминными свойствами, но большинство из них имеют слабую </w:t>
      </w:r>
      <w:proofErr w:type="spellStart"/>
      <w:r w:rsidRPr="005C1D89">
        <w:rPr>
          <w:rFonts w:ascii="Times New Roman" w:hAnsi="Times New Roman" w:cs="Times New Roman"/>
        </w:rPr>
        <w:t>фармакобиологическую</w:t>
      </w:r>
      <w:proofErr w:type="spellEnd"/>
      <w:r w:rsidRPr="005C1D89">
        <w:rPr>
          <w:rFonts w:ascii="Times New Roman" w:hAnsi="Times New Roman" w:cs="Times New Roman"/>
        </w:rPr>
        <w:t xml:space="preserve"> активность. Хотя вполне возможно, что именно антагонисты витаминов станут основным средством борьбы с заболеваниями.</w:t>
      </w:r>
    </w:p>
    <w:p w:rsidR="00587254" w:rsidRPr="00587254" w:rsidRDefault="00587254" w:rsidP="005C1D89">
      <w:pPr>
        <w:spacing w:after="0" w:line="240" w:lineRule="auto"/>
        <w:ind w:firstLine="567"/>
        <w:jc w:val="both"/>
        <w:rPr>
          <w:rFonts w:ascii="Times New Roman" w:hAnsi="Times New Roman" w:cs="Times New Roman"/>
        </w:rPr>
      </w:pPr>
      <w:r w:rsidRPr="00587254">
        <w:rPr>
          <w:rFonts w:ascii="Times New Roman" w:hAnsi="Times New Roman" w:cs="Times New Roman"/>
        </w:rPr>
        <w:t>Несколько десятилетий назад химики пытались синтезировать и усилить биологические свойства витамина В</w:t>
      </w:r>
      <w:proofErr w:type="gramStart"/>
      <w:r w:rsidRPr="00587254">
        <w:rPr>
          <w:rFonts w:ascii="Times New Roman" w:hAnsi="Times New Roman" w:cs="Times New Roman"/>
        </w:rPr>
        <w:t>9</w:t>
      </w:r>
      <w:proofErr w:type="gramEnd"/>
      <w:r w:rsidRPr="00587254">
        <w:rPr>
          <w:rFonts w:ascii="Times New Roman" w:hAnsi="Times New Roman" w:cs="Times New Roman"/>
        </w:rPr>
        <w:t xml:space="preserve"> (фолиевая кислота), который активизирует процессы кроветворения и участвует в биосинтезе белка. Но искусственный витамин В</w:t>
      </w:r>
      <w:proofErr w:type="gramStart"/>
      <w:r w:rsidRPr="00587254">
        <w:rPr>
          <w:rFonts w:ascii="Times New Roman" w:hAnsi="Times New Roman" w:cs="Times New Roman"/>
        </w:rPr>
        <w:t>9</w:t>
      </w:r>
      <w:proofErr w:type="gramEnd"/>
      <w:r w:rsidRPr="00587254">
        <w:rPr>
          <w:rFonts w:ascii="Times New Roman" w:hAnsi="Times New Roman" w:cs="Times New Roman"/>
        </w:rPr>
        <w:t xml:space="preserve"> полностью утратил свою активность и приобрел другие свойства - получившееся соединение тормозило развитие раковых клеток, в скором времени его начали применять, как эффективное противоо</w:t>
      </w:r>
      <w:r w:rsidR="005C1D89">
        <w:rPr>
          <w:rFonts w:ascii="Times New Roman" w:hAnsi="Times New Roman" w:cs="Times New Roman"/>
        </w:rPr>
        <w:t>пухолевое средство.</w:t>
      </w:r>
    </w:p>
    <w:p w:rsidR="005C1D89" w:rsidRDefault="00587254" w:rsidP="005C1D89">
      <w:pPr>
        <w:spacing w:after="0" w:line="240" w:lineRule="auto"/>
        <w:ind w:firstLine="567"/>
        <w:jc w:val="both"/>
        <w:rPr>
          <w:rFonts w:ascii="Times New Roman" w:hAnsi="Times New Roman" w:cs="Times New Roman"/>
        </w:rPr>
      </w:pPr>
      <w:r w:rsidRPr="00587254">
        <w:rPr>
          <w:rFonts w:ascii="Times New Roman" w:hAnsi="Times New Roman" w:cs="Times New Roman"/>
        </w:rPr>
        <w:t>Пытаясь разобраться, что произошло с витамином, ученые пришли к выводу, что получился антагонист витамина В</w:t>
      </w:r>
      <w:proofErr w:type="gramStart"/>
      <w:r w:rsidRPr="00FA36AE">
        <w:rPr>
          <w:rFonts w:ascii="Times New Roman" w:hAnsi="Times New Roman" w:cs="Times New Roman"/>
          <w:vertAlign w:val="subscript"/>
        </w:rPr>
        <w:t>9</w:t>
      </w:r>
      <w:proofErr w:type="gramEnd"/>
      <w:r w:rsidRPr="00587254">
        <w:rPr>
          <w:rFonts w:ascii="Times New Roman" w:hAnsi="Times New Roman" w:cs="Times New Roman"/>
        </w:rPr>
        <w:t>. Т.е. он вторгается в цепочку химических реакций и нарушает превращение витамина В</w:t>
      </w:r>
      <w:proofErr w:type="gramStart"/>
      <w:r w:rsidRPr="00587254">
        <w:rPr>
          <w:rFonts w:ascii="Times New Roman" w:hAnsi="Times New Roman" w:cs="Times New Roman"/>
        </w:rPr>
        <w:t>9</w:t>
      </w:r>
      <w:proofErr w:type="gramEnd"/>
      <w:r w:rsidRPr="00587254">
        <w:rPr>
          <w:rFonts w:ascii="Times New Roman" w:hAnsi="Times New Roman" w:cs="Times New Roman"/>
        </w:rPr>
        <w:t xml:space="preserve"> в кофермент. Позднее такие же противоборствующие витаминам вещества обнаружили и в продуктах питания. Например, фермент </w:t>
      </w:r>
      <w:proofErr w:type="spellStart"/>
      <w:r w:rsidRPr="00587254">
        <w:rPr>
          <w:rFonts w:ascii="Times New Roman" w:hAnsi="Times New Roman" w:cs="Times New Roman"/>
        </w:rPr>
        <w:t>тиаминаза</w:t>
      </w:r>
      <w:proofErr w:type="spellEnd"/>
      <w:r w:rsidRPr="00587254">
        <w:rPr>
          <w:rFonts w:ascii="Times New Roman" w:hAnsi="Times New Roman" w:cs="Times New Roman"/>
        </w:rPr>
        <w:t>, содержащийся в рыбе расщепляет молекулу тиамина (витамин В</w:t>
      </w:r>
      <w:proofErr w:type="gramStart"/>
      <w:r w:rsidRPr="00587254">
        <w:rPr>
          <w:rFonts w:ascii="Times New Roman" w:hAnsi="Times New Roman" w:cs="Times New Roman"/>
        </w:rPr>
        <w:t>1</w:t>
      </w:r>
      <w:proofErr w:type="gramEnd"/>
      <w:r w:rsidRPr="00587254">
        <w:rPr>
          <w:rFonts w:ascii="Times New Roman" w:hAnsi="Times New Roman" w:cs="Times New Roman"/>
        </w:rPr>
        <w:t>) до более простых соединений. В продуктах растительного происхождения также обнаружены В-антивитаминные вещества (в чернике, вишне, рисе, шпинате и т.д.). Но их количество незначительно и они не могут привес</w:t>
      </w:r>
      <w:r w:rsidR="005C1D89">
        <w:rPr>
          <w:rFonts w:ascii="Times New Roman" w:hAnsi="Times New Roman" w:cs="Times New Roman"/>
        </w:rPr>
        <w:t>ти к гиповитаминозу витамина В.</w:t>
      </w:r>
    </w:p>
    <w:p w:rsidR="005C1D89" w:rsidRDefault="00587254" w:rsidP="005C1D89">
      <w:pPr>
        <w:spacing w:after="0" w:line="240" w:lineRule="auto"/>
        <w:ind w:firstLine="567"/>
        <w:jc w:val="both"/>
        <w:rPr>
          <w:rFonts w:ascii="Times New Roman" w:hAnsi="Times New Roman" w:cs="Times New Roman"/>
        </w:rPr>
      </w:pPr>
      <w:r w:rsidRPr="00587254">
        <w:rPr>
          <w:rFonts w:ascii="Times New Roman" w:hAnsi="Times New Roman" w:cs="Times New Roman"/>
        </w:rPr>
        <w:t xml:space="preserve">Еще один антивитамин – это </w:t>
      </w:r>
      <w:proofErr w:type="spellStart"/>
      <w:r w:rsidRPr="00587254">
        <w:rPr>
          <w:rFonts w:ascii="Times New Roman" w:hAnsi="Times New Roman" w:cs="Times New Roman"/>
        </w:rPr>
        <w:t>аскорбатоксидаза</w:t>
      </w:r>
      <w:proofErr w:type="spellEnd"/>
      <w:r w:rsidRPr="00587254">
        <w:rPr>
          <w:rFonts w:ascii="Times New Roman" w:hAnsi="Times New Roman" w:cs="Times New Roman"/>
        </w:rPr>
        <w:t>. Данный фермент содержится в овощах и фруктах, окисляет витамин</w:t>
      </w:r>
      <w:proofErr w:type="gramStart"/>
      <w:r w:rsidRPr="00587254">
        <w:rPr>
          <w:rFonts w:ascii="Times New Roman" w:hAnsi="Times New Roman" w:cs="Times New Roman"/>
        </w:rPr>
        <w:t xml:space="preserve"> С</w:t>
      </w:r>
      <w:proofErr w:type="gramEnd"/>
      <w:r w:rsidRPr="00587254">
        <w:rPr>
          <w:rFonts w:ascii="Times New Roman" w:hAnsi="Times New Roman" w:cs="Times New Roman"/>
        </w:rPr>
        <w:t xml:space="preserve"> и делает его практически неактивным. Но разрушение происходит не в организме, а во время приготовления пищи и при длительном хранении. Например, если мелко порезать овощи, то всего за 6 часов хранения, содержание витамина</w:t>
      </w:r>
      <w:proofErr w:type="gramStart"/>
      <w:r w:rsidRPr="00587254">
        <w:rPr>
          <w:rFonts w:ascii="Times New Roman" w:hAnsi="Times New Roman" w:cs="Times New Roman"/>
        </w:rPr>
        <w:t xml:space="preserve"> С</w:t>
      </w:r>
      <w:proofErr w:type="gramEnd"/>
      <w:r w:rsidRPr="00587254">
        <w:rPr>
          <w:rFonts w:ascii="Times New Roman" w:hAnsi="Times New Roman" w:cs="Times New Roman"/>
        </w:rPr>
        <w:t xml:space="preserve"> сократится наполовину.</w:t>
      </w:r>
    </w:p>
    <w:p w:rsidR="005C1D89" w:rsidRDefault="00587254" w:rsidP="005C1D89">
      <w:pPr>
        <w:spacing w:after="0" w:line="240" w:lineRule="auto"/>
        <w:ind w:firstLine="567"/>
        <w:jc w:val="both"/>
        <w:rPr>
          <w:rFonts w:ascii="Times New Roman" w:hAnsi="Times New Roman" w:cs="Times New Roman"/>
        </w:rPr>
      </w:pPr>
      <w:r w:rsidRPr="00587254">
        <w:rPr>
          <w:rFonts w:ascii="Times New Roman" w:hAnsi="Times New Roman" w:cs="Times New Roman"/>
        </w:rPr>
        <w:t xml:space="preserve">Антивитамины, содержащиеся в соевом белке, в сочетание с кукурузным маслом нейтрализуют токоферол (витамин Е). Употребление сырой фасоли также подавляет действие витамина </w:t>
      </w:r>
      <w:proofErr w:type="gramStart"/>
      <w:r w:rsidRPr="00587254">
        <w:rPr>
          <w:rFonts w:ascii="Times New Roman" w:hAnsi="Times New Roman" w:cs="Times New Roman"/>
        </w:rPr>
        <w:t>Е.</w:t>
      </w:r>
      <w:proofErr w:type="gramEnd"/>
      <w:r w:rsidRPr="00587254">
        <w:rPr>
          <w:rFonts w:ascii="Times New Roman" w:hAnsi="Times New Roman" w:cs="Times New Roman"/>
        </w:rPr>
        <w:t xml:space="preserve"> Чтобы разрушить антивитамин Е достаточно термической обработки.</w:t>
      </w:r>
    </w:p>
    <w:p w:rsidR="005C1D89" w:rsidRDefault="00587254" w:rsidP="005C1D89">
      <w:pPr>
        <w:spacing w:after="0" w:line="240" w:lineRule="auto"/>
        <w:ind w:firstLine="567"/>
        <w:jc w:val="both"/>
        <w:rPr>
          <w:rFonts w:ascii="Times New Roman" w:hAnsi="Times New Roman" w:cs="Times New Roman"/>
        </w:rPr>
      </w:pPr>
      <w:r w:rsidRPr="00587254">
        <w:rPr>
          <w:rFonts w:ascii="Times New Roman" w:hAnsi="Times New Roman" w:cs="Times New Roman"/>
        </w:rPr>
        <w:t>В соевых бобах обнаружены белковые соединения, которые даже при нормальном поступлении витамина D способствуют развитию рахита. Но эти антивитамины легко разрушить, если нагреть соевую муку.</w:t>
      </w:r>
    </w:p>
    <w:p w:rsidR="005C1D89" w:rsidRDefault="00587254" w:rsidP="005C1D89">
      <w:pPr>
        <w:spacing w:after="0" w:line="240" w:lineRule="auto"/>
        <w:ind w:firstLine="567"/>
        <w:jc w:val="both"/>
        <w:rPr>
          <w:rFonts w:ascii="Times New Roman" w:hAnsi="Times New Roman" w:cs="Times New Roman"/>
        </w:rPr>
      </w:pPr>
      <w:r w:rsidRPr="00587254">
        <w:rPr>
          <w:rFonts w:ascii="Times New Roman" w:hAnsi="Times New Roman" w:cs="Times New Roman"/>
        </w:rPr>
        <w:t>В продуктах питания находят всё новые антивитамины и даже создают подобные вещества в лабораториях. Соединили две молекулы пиридоксина (витамин В</w:t>
      </w:r>
      <w:proofErr w:type="gramStart"/>
      <w:r w:rsidRPr="00587254">
        <w:rPr>
          <w:rFonts w:ascii="Times New Roman" w:hAnsi="Times New Roman" w:cs="Times New Roman"/>
        </w:rPr>
        <w:t>6</w:t>
      </w:r>
      <w:proofErr w:type="gramEnd"/>
      <w:r w:rsidRPr="00587254">
        <w:rPr>
          <w:rFonts w:ascii="Times New Roman" w:hAnsi="Times New Roman" w:cs="Times New Roman"/>
        </w:rPr>
        <w:t>), в результате получилось новое вещество, которое благоприятно влияет на обменные процессы в тканях головного мозга. Обнаруженный антивитамин</w:t>
      </w:r>
      <w:proofErr w:type="gramStart"/>
      <w:r w:rsidRPr="00587254">
        <w:rPr>
          <w:rFonts w:ascii="Times New Roman" w:hAnsi="Times New Roman" w:cs="Times New Roman"/>
        </w:rPr>
        <w:t xml:space="preserve"> К</w:t>
      </w:r>
      <w:proofErr w:type="gramEnd"/>
      <w:r w:rsidRPr="00587254">
        <w:rPr>
          <w:rFonts w:ascii="Times New Roman" w:hAnsi="Times New Roman" w:cs="Times New Roman"/>
        </w:rPr>
        <w:t xml:space="preserve"> (</w:t>
      </w:r>
      <w:proofErr w:type="spellStart"/>
      <w:r w:rsidRPr="00587254">
        <w:rPr>
          <w:rFonts w:ascii="Times New Roman" w:hAnsi="Times New Roman" w:cs="Times New Roman"/>
        </w:rPr>
        <w:t>дикумарин</w:t>
      </w:r>
      <w:proofErr w:type="spellEnd"/>
      <w:r w:rsidRPr="00587254">
        <w:rPr>
          <w:rFonts w:ascii="Times New Roman" w:hAnsi="Times New Roman" w:cs="Times New Roman"/>
        </w:rPr>
        <w:t>) используют для лечения заболеваний связанных с повышенной свертываемостью крови. Изменив структуру витамина В5 (пантотеновая кислота) получилось вещество с противоположными этому витамину свойствами. Оказалось, что данный антивитамин оказывает противосудорожный эффект и обладает успокаивающим действием.</w:t>
      </w:r>
    </w:p>
    <w:p w:rsidR="00587254" w:rsidRDefault="00587254" w:rsidP="005C1D89">
      <w:pPr>
        <w:spacing w:after="0" w:line="240" w:lineRule="auto"/>
        <w:ind w:firstLine="567"/>
        <w:jc w:val="both"/>
        <w:rPr>
          <w:rFonts w:ascii="Times New Roman" w:hAnsi="Times New Roman" w:cs="Times New Roman"/>
        </w:rPr>
      </w:pPr>
      <w:r w:rsidRPr="00587254">
        <w:rPr>
          <w:rFonts w:ascii="Times New Roman" w:hAnsi="Times New Roman" w:cs="Times New Roman"/>
        </w:rPr>
        <w:t>В продуктах питания все вещества, в том числе витамины и антивитамины находятся в оптимальном соотношении - дополняют друг друга. С одной стороны, антивитамины являются естественным регулятором, т.е. соперничая с витаминами, они практически исключают гипервитаминоз, даже если дневная норма витаминов будет значительно превышена. С другой стороны, антивитамины участвуют в биохимических процессах, т.е. как и витамины, предотвращают некоторые заболевания. Поэтому если начать принимать дополнительные искусственные витамины, можно нарушить баланс. Витамины, как и другие препараты, следует принимать по назначению врача, когда уже произошли нарушения в ту или иную сторону (</w:t>
      </w:r>
      <w:proofErr w:type="spellStart"/>
      <w:r w:rsidRPr="00587254">
        <w:rPr>
          <w:rFonts w:ascii="Times New Roman" w:hAnsi="Times New Roman" w:cs="Times New Roman"/>
        </w:rPr>
        <w:t>гипо</w:t>
      </w:r>
      <w:proofErr w:type="spellEnd"/>
      <w:r w:rsidRPr="00587254">
        <w:rPr>
          <w:rFonts w:ascii="Times New Roman" w:hAnsi="Times New Roman" w:cs="Times New Roman"/>
        </w:rPr>
        <w:t xml:space="preserve"> или гипервитаминоз).</w:t>
      </w:r>
    </w:p>
    <w:p w:rsidR="005C1D89" w:rsidRPr="005C1D89" w:rsidRDefault="00B36859" w:rsidP="005C1D89">
      <w:pPr>
        <w:spacing w:after="0" w:line="240" w:lineRule="auto"/>
        <w:ind w:firstLine="567"/>
        <w:jc w:val="both"/>
        <w:rPr>
          <w:rFonts w:ascii="Times New Roman" w:hAnsi="Times New Roman" w:cs="Times New Roman"/>
        </w:rPr>
      </w:pPr>
      <w:r>
        <w:rPr>
          <w:rFonts w:ascii="Times New Roman" w:hAnsi="Times New Roman" w:cs="Times New Roman"/>
          <w:b/>
        </w:rPr>
        <w:t xml:space="preserve">3. </w:t>
      </w:r>
      <w:r w:rsidR="005C1D89" w:rsidRPr="005C1D89">
        <w:rPr>
          <w:rFonts w:ascii="Times New Roman" w:hAnsi="Times New Roman" w:cs="Times New Roman"/>
          <w:b/>
        </w:rPr>
        <w:t>Алкалоиды</w:t>
      </w:r>
      <w:r w:rsidR="005C1D89" w:rsidRPr="005C1D89">
        <w:rPr>
          <w:rFonts w:ascii="Times New Roman" w:hAnsi="Times New Roman" w:cs="Times New Roman"/>
        </w:rPr>
        <w:t xml:space="preserve"> - это природные азотсодержащие органические соединения основного характера, имеющие сложный состав и обладающие сильным специфическим действием. Большинство их относится к соединениям с гетероциклическим атомом азота в кольце, реже азот находится в боковой цепи. Синтезируются преимущественно растениями.</w:t>
      </w:r>
    </w:p>
    <w:p w:rsidR="005C1D89" w:rsidRPr="005C1D89" w:rsidRDefault="005C1D89" w:rsidP="005C1D89">
      <w:pPr>
        <w:spacing w:after="0" w:line="240" w:lineRule="auto"/>
        <w:ind w:firstLine="567"/>
        <w:jc w:val="both"/>
        <w:rPr>
          <w:rFonts w:ascii="Times New Roman" w:hAnsi="Times New Roman" w:cs="Times New Roman"/>
        </w:rPr>
      </w:pPr>
      <w:r w:rsidRPr="005C1D89">
        <w:rPr>
          <w:rFonts w:ascii="Times New Roman" w:hAnsi="Times New Roman" w:cs="Times New Roman"/>
        </w:rPr>
        <w:t>В переводе термин "алкалоид" (</w:t>
      </w:r>
      <w:proofErr w:type="gramStart"/>
      <w:r w:rsidRPr="005C1D89">
        <w:rPr>
          <w:rFonts w:ascii="Times New Roman" w:hAnsi="Times New Roman" w:cs="Times New Roman"/>
        </w:rPr>
        <w:t>от</w:t>
      </w:r>
      <w:proofErr w:type="gramEnd"/>
      <w:r w:rsidRPr="005C1D89">
        <w:rPr>
          <w:rFonts w:ascii="Times New Roman" w:hAnsi="Times New Roman" w:cs="Times New Roman"/>
        </w:rPr>
        <w:t xml:space="preserve"> </w:t>
      </w:r>
      <w:proofErr w:type="gramStart"/>
      <w:r w:rsidRPr="005C1D89">
        <w:rPr>
          <w:rFonts w:ascii="Times New Roman" w:hAnsi="Times New Roman" w:cs="Times New Roman"/>
        </w:rPr>
        <w:t>араб</w:t>
      </w:r>
      <w:proofErr w:type="gramEnd"/>
      <w:r w:rsidRPr="005C1D89">
        <w:rPr>
          <w:rFonts w:ascii="Times New Roman" w:hAnsi="Times New Roman" w:cs="Times New Roman"/>
        </w:rPr>
        <w:t>. "</w:t>
      </w:r>
      <w:proofErr w:type="spellStart"/>
      <w:r w:rsidRPr="005C1D89">
        <w:rPr>
          <w:rFonts w:ascii="Times New Roman" w:hAnsi="Times New Roman" w:cs="Times New Roman"/>
        </w:rPr>
        <w:t>alkali</w:t>
      </w:r>
      <w:proofErr w:type="spellEnd"/>
      <w:r w:rsidRPr="005C1D89">
        <w:rPr>
          <w:rFonts w:ascii="Times New Roman" w:hAnsi="Times New Roman" w:cs="Times New Roman"/>
        </w:rPr>
        <w:t>" - щелочь и греч. "</w:t>
      </w:r>
      <w:proofErr w:type="spellStart"/>
      <w:r w:rsidRPr="005C1D89">
        <w:rPr>
          <w:rFonts w:ascii="Times New Roman" w:hAnsi="Times New Roman" w:cs="Times New Roman"/>
        </w:rPr>
        <w:t>eidos</w:t>
      </w:r>
      <w:proofErr w:type="spellEnd"/>
      <w:r w:rsidRPr="005C1D89">
        <w:rPr>
          <w:rFonts w:ascii="Times New Roman" w:hAnsi="Times New Roman" w:cs="Times New Roman"/>
        </w:rPr>
        <w:t xml:space="preserve">" - подобный) означает </w:t>
      </w:r>
      <w:proofErr w:type="spellStart"/>
      <w:r w:rsidRPr="005C1D89">
        <w:rPr>
          <w:rFonts w:ascii="Times New Roman" w:hAnsi="Times New Roman" w:cs="Times New Roman"/>
        </w:rPr>
        <w:t>щелочноподобный</w:t>
      </w:r>
      <w:proofErr w:type="spellEnd"/>
      <w:r w:rsidRPr="005C1D89">
        <w:rPr>
          <w:rFonts w:ascii="Times New Roman" w:hAnsi="Times New Roman" w:cs="Times New Roman"/>
        </w:rPr>
        <w:t>. Подобно щелочам, алкалоиды образуют с кислотами соли.</w:t>
      </w:r>
    </w:p>
    <w:p w:rsidR="005C1D89" w:rsidRPr="005C1D89" w:rsidRDefault="005C1D89" w:rsidP="005C1D89">
      <w:pPr>
        <w:spacing w:after="0" w:line="240" w:lineRule="auto"/>
        <w:ind w:firstLine="567"/>
        <w:jc w:val="both"/>
        <w:rPr>
          <w:rFonts w:ascii="Times New Roman" w:hAnsi="Times New Roman" w:cs="Times New Roman"/>
        </w:rPr>
      </w:pPr>
      <w:r w:rsidRPr="005C1D89">
        <w:rPr>
          <w:rFonts w:ascii="Times New Roman" w:hAnsi="Times New Roman" w:cs="Times New Roman"/>
        </w:rPr>
        <w:t xml:space="preserve">В растительном мире </w:t>
      </w:r>
      <w:proofErr w:type="gramStart"/>
      <w:r w:rsidRPr="005C1D89">
        <w:rPr>
          <w:rFonts w:ascii="Times New Roman" w:hAnsi="Times New Roman" w:cs="Times New Roman"/>
        </w:rPr>
        <w:t>распределены</w:t>
      </w:r>
      <w:proofErr w:type="gramEnd"/>
      <w:r w:rsidRPr="005C1D89">
        <w:rPr>
          <w:rFonts w:ascii="Times New Roman" w:hAnsi="Times New Roman" w:cs="Times New Roman"/>
        </w:rPr>
        <w:t xml:space="preserve"> неравномерно. В низших растениях их мало. Встречаются в семействе </w:t>
      </w:r>
      <w:proofErr w:type="gramStart"/>
      <w:r w:rsidRPr="005C1D89">
        <w:rPr>
          <w:rFonts w:ascii="Times New Roman" w:hAnsi="Times New Roman" w:cs="Times New Roman"/>
        </w:rPr>
        <w:t>плауновых</w:t>
      </w:r>
      <w:proofErr w:type="gramEnd"/>
      <w:r w:rsidRPr="005C1D89">
        <w:rPr>
          <w:rFonts w:ascii="Times New Roman" w:hAnsi="Times New Roman" w:cs="Times New Roman"/>
        </w:rPr>
        <w:t xml:space="preserve"> (плаун-баранец). У злаков и осоковых растений встречаются редко. </w:t>
      </w:r>
      <w:proofErr w:type="gramStart"/>
      <w:r w:rsidRPr="005C1D89">
        <w:rPr>
          <w:rFonts w:ascii="Times New Roman" w:hAnsi="Times New Roman" w:cs="Times New Roman"/>
        </w:rPr>
        <w:t>Наиболее богаты алкалоидами растения семейств маковых, пасленовых, лилейных, мареновых, сельдерейных, амариллисовых, бобовых, лютиковых.</w:t>
      </w:r>
      <w:proofErr w:type="gramEnd"/>
      <w:r w:rsidRPr="005C1D89">
        <w:rPr>
          <w:rFonts w:ascii="Times New Roman" w:hAnsi="Times New Roman" w:cs="Times New Roman"/>
        </w:rPr>
        <w:t xml:space="preserve"> В растениях алкалоиды находятся в клеточном соке в растворенном виде. Содержание колеблется от тысячных долей процента до нескольких процентов, а в коре хинного дерева от 15 до 20%.</w:t>
      </w:r>
    </w:p>
    <w:p w:rsidR="005C1D89" w:rsidRPr="005C1D89" w:rsidRDefault="005C1D89" w:rsidP="005C1D89">
      <w:pPr>
        <w:spacing w:after="0" w:line="240" w:lineRule="auto"/>
        <w:ind w:firstLine="567"/>
        <w:jc w:val="both"/>
        <w:rPr>
          <w:rFonts w:ascii="Times New Roman" w:hAnsi="Times New Roman" w:cs="Times New Roman"/>
        </w:rPr>
      </w:pPr>
      <w:r w:rsidRPr="005C1D89">
        <w:rPr>
          <w:rFonts w:ascii="Times New Roman" w:hAnsi="Times New Roman" w:cs="Times New Roman"/>
        </w:rPr>
        <w:t xml:space="preserve">У некоторых растений алкалоиды содержатся во всех органах (красавка обыкновенная и кавказская), у большинства они преобладают в каком-либо одном органе. </w:t>
      </w:r>
      <w:proofErr w:type="gramStart"/>
      <w:r w:rsidRPr="005C1D89">
        <w:rPr>
          <w:rFonts w:ascii="Times New Roman" w:hAnsi="Times New Roman" w:cs="Times New Roman"/>
        </w:rPr>
        <w:t>Часто у одного растения в разных органах имеется различное число алкалоидов, некоторые органы могут быть безалкалоидными, например) мак опийный во всех органах, кроме семян, содержит алкалоиды.</w:t>
      </w:r>
      <w:proofErr w:type="gramEnd"/>
      <w:r w:rsidRPr="005C1D89">
        <w:rPr>
          <w:rFonts w:ascii="Times New Roman" w:hAnsi="Times New Roman" w:cs="Times New Roman"/>
        </w:rPr>
        <w:t xml:space="preserve"> Обычно в растении встречается несколько алкалоидов: в опии, например, 26 алкалоидов, в корнях раувольфии - 35. Редко присутствует в растении один алкалоид.</w:t>
      </w:r>
    </w:p>
    <w:p w:rsidR="005C1D89" w:rsidRPr="005C1D89" w:rsidRDefault="005C1D89" w:rsidP="005C1D89">
      <w:pPr>
        <w:spacing w:after="0" w:line="240" w:lineRule="auto"/>
        <w:ind w:firstLine="567"/>
        <w:jc w:val="both"/>
        <w:rPr>
          <w:rFonts w:ascii="Times New Roman" w:hAnsi="Times New Roman" w:cs="Times New Roman"/>
        </w:rPr>
      </w:pPr>
      <w:r w:rsidRPr="005C1D89">
        <w:rPr>
          <w:rFonts w:ascii="Times New Roman" w:hAnsi="Times New Roman" w:cs="Times New Roman"/>
        </w:rPr>
        <w:t>Факторы, вли</w:t>
      </w:r>
      <w:r>
        <w:rPr>
          <w:rFonts w:ascii="Times New Roman" w:hAnsi="Times New Roman" w:cs="Times New Roman"/>
        </w:rPr>
        <w:t xml:space="preserve">яющие на накопление алкалоидов. </w:t>
      </w:r>
      <w:r w:rsidRPr="005C1D89">
        <w:rPr>
          <w:rFonts w:ascii="Times New Roman" w:hAnsi="Times New Roman" w:cs="Times New Roman"/>
        </w:rPr>
        <w:t xml:space="preserve">Обычно богаты алкалоидами растения влажного тропического климата. Теплая погода способствует повышению содержания в растениях алкалоидов, холодная - тормозит, а при заморозках алкалоиды в растении не накапливаются. Например, на Кавказе надземную часть чемерицы после заморозков животные поедают без последующего отравления, а в Средней Азии после заморозков верблюды поедают анабазис. Содержание алкалоидов меняется даже в течение суток. У лобелии одутлой количество их в ночное время на 40% больше, чем в полдень (Г. К. </w:t>
      </w:r>
      <w:proofErr w:type="spellStart"/>
      <w:r w:rsidRPr="005C1D89">
        <w:rPr>
          <w:rFonts w:ascii="Times New Roman" w:hAnsi="Times New Roman" w:cs="Times New Roman"/>
        </w:rPr>
        <w:t>Крейер</w:t>
      </w:r>
      <w:proofErr w:type="spellEnd"/>
      <w:r w:rsidRPr="005C1D89">
        <w:rPr>
          <w:rFonts w:ascii="Times New Roman" w:hAnsi="Times New Roman" w:cs="Times New Roman"/>
        </w:rPr>
        <w:t xml:space="preserve">). Надрезы коробочек опийного мака в вечерние часы дают больший выход опия и содержание в нем алкалоидов выше. Исследования </w:t>
      </w:r>
      <w:r w:rsidRPr="005C1D89">
        <w:rPr>
          <w:rFonts w:ascii="Times New Roman" w:hAnsi="Times New Roman" w:cs="Times New Roman"/>
        </w:rPr>
        <w:lastRenderedPageBreak/>
        <w:t>В. С. Соколова показали преимущества сборов солянки Рихтера ранним утром и ночью. Небезразличен для содержания алкалоидов и высотный фактор.</w:t>
      </w:r>
    </w:p>
    <w:p w:rsidR="005C1D89" w:rsidRPr="005C1D89" w:rsidRDefault="005C1D89" w:rsidP="005C1D89">
      <w:pPr>
        <w:spacing w:after="0" w:line="240" w:lineRule="auto"/>
        <w:ind w:firstLine="567"/>
        <w:jc w:val="both"/>
        <w:rPr>
          <w:rFonts w:ascii="Times New Roman" w:hAnsi="Times New Roman" w:cs="Times New Roman"/>
        </w:rPr>
      </w:pPr>
      <w:r w:rsidRPr="005C1D89">
        <w:rPr>
          <w:rFonts w:ascii="Times New Roman" w:hAnsi="Times New Roman" w:cs="Times New Roman"/>
        </w:rPr>
        <w:t>Установлено, что для каждого вида имеются свои оптимальные высоты. У крестовника плосколистного наибольшее количество алкалоидов накапливается на высоте 1800-2000 м над уровнем моря (крестовник встречается в горах на высоте до 2500 м), после чего содержание алкалоидов снижается. Такое явление наблюдается у хинного дерева, красавки, эфедры.</w:t>
      </w:r>
    </w:p>
    <w:p w:rsidR="005C1D89" w:rsidRPr="005C1D89" w:rsidRDefault="005C1D89" w:rsidP="005C1D89">
      <w:pPr>
        <w:spacing w:after="0" w:line="240" w:lineRule="auto"/>
        <w:ind w:firstLine="567"/>
        <w:jc w:val="both"/>
        <w:rPr>
          <w:rFonts w:ascii="Times New Roman" w:hAnsi="Times New Roman" w:cs="Times New Roman"/>
        </w:rPr>
      </w:pPr>
      <w:r w:rsidRPr="005C1D89">
        <w:rPr>
          <w:rFonts w:ascii="Times New Roman" w:hAnsi="Times New Roman" w:cs="Times New Roman"/>
        </w:rPr>
        <w:t>Важным фактором служат почвенные условия. Например, солянка Рихтера, растущая на песках, дает около 1% алкалоидов, а выросшая на глинистой почве содержит лишь их следы. У культивируемых растений отмечается повышение содержания алкалоидов при внесении азотсодержащих удобрений. Имеет значение и внутривидовая (индивидуальная) изменчивость. Наблюдается значительная разница в содержании алкалоидов у растений одного вида, растущих в одинаковых условиях, зависящая от индивидуальных свойств растений.</w:t>
      </w:r>
    </w:p>
    <w:p w:rsidR="005C1D89" w:rsidRPr="005C1D89" w:rsidRDefault="005C1D89" w:rsidP="005C1D89">
      <w:pPr>
        <w:spacing w:after="0" w:line="240" w:lineRule="auto"/>
        <w:ind w:firstLine="567"/>
        <w:jc w:val="both"/>
        <w:rPr>
          <w:rFonts w:ascii="Times New Roman" w:hAnsi="Times New Roman" w:cs="Times New Roman"/>
        </w:rPr>
      </w:pPr>
      <w:r w:rsidRPr="005C1D89">
        <w:rPr>
          <w:rFonts w:ascii="Times New Roman" w:hAnsi="Times New Roman" w:cs="Times New Roman"/>
        </w:rPr>
        <w:t>Колебания в содержании алкалоидов выявляются также при сушке и хранении сырья. При замедленной сушке нестойкие алкалоиды разлагаются. Содержание алкалоидов снижается также при хранении сырья в сырых помещениях.</w:t>
      </w:r>
    </w:p>
    <w:p w:rsidR="005C1D89" w:rsidRPr="005C1D89" w:rsidRDefault="005C1D89" w:rsidP="005C1D89">
      <w:pPr>
        <w:spacing w:after="0" w:line="240" w:lineRule="auto"/>
        <w:ind w:firstLine="567"/>
        <w:jc w:val="both"/>
        <w:rPr>
          <w:rFonts w:ascii="Times New Roman" w:hAnsi="Times New Roman" w:cs="Times New Roman"/>
        </w:rPr>
      </w:pPr>
      <w:r>
        <w:rPr>
          <w:rFonts w:ascii="Times New Roman" w:hAnsi="Times New Roman" w:cs="Times New Roman"/>
        </w:rPr>
        <w:t>Биологическая роль алкалоидов о</w:t>
      </w:r>
      <w:r w:rsidRPr="005C1D89">
        <w:rPr>
          <w:rFonts w:ascii="Times New Roman" w:hAnsi="Times New Roman" w:cs="Times New Roman"/>
        </w:rPr>
        <w:t>кончательно не выяснена. С. Ю. Юнусов (1948) считает, что алкалоиды при дыхании растений окисляются в пероксид, который переходит в оксид алкалоида, а освобождающийся при этом активированный кислород используется растением для дальнейшего фотосинтеза. Алкалоиды подземных частей, по-видимому, регулируют рост и обмен веществ.</w:t>
      </w:r>
    </w:p>
    <w:p w:rsidR="005C1D89" w:rsidRPr="005C1D89" w:rsidRDefault="005C1D89" w:rsidP="005C1D89">
      <w:pPr>
        <w:spacing w:after="0" w:line="240" w:lineRule="auto"/>
        <w:ind w:firstLine="567"/>
        <w:jc w:val="both"/>
        <w:rPr>
          <w:rFonts w:ascii="Times New Roman" w:hAnsi="Times New Roman" w:cs="Times New Roman"/>
        </w:rPr>
      </w:pPr>
      <w:r w:rsidRPr="005C1D89">
        <w:rPr>
          <w:rFonts w:ascii="Times New Roman" w:hAnsi="Times New Roman" w:cs="Times New Roman"/>
        </w:rPr>
        <w:t>В фармакогнозии принята химическая классификация сырья, содержащего алкалоиды, разработанная акад. А. П. Ореховым. В основу классификации положено деление на группы в зависимости от строения углеродного скелета. Из них некоторые группы встречаются редко.</w:t>
      </w:r>
    </w:p>
    <w:p w:rsidR="005C1D89" w:rsidRPr="005C1D89" w:rsidRDefault="005C1D89" w:rsidP="005C1D89">
      <w:pPr>
        <w:spacing w:after="0" w:line="240" w:lineRule="auto"/>
        <w:ind w:firstLine="567"/>
        <w:jc w:val="both"/>
        <w:rPr>
          <w:rFonts w:ascii="Times New Roman" w:hAnsi="Times New Roman" w:cs="Times New Roman"/>
        </w:rPr>
      </w:pPr>
      <w:r w:rsidRPr="005C1D89">
        <w:rPr>
          <w:rFonts w:ascii="Times New Roman" w:hAnsi="Times New Roman" w:cs="Times New Roman"/>
        </w:rPr>
        <w:t xml:space="preserve">1. Алкалоиды с азотом в боковой цепи - эфедрин из различных видов эфедры, </w:t>
      </w:r>
      <w:proofErr w:type="spellStart"/>
      <w:r w:rsidRPr="005C1D89">
        <w:rPr>
          <w:rFonts w:ascii="Times New Roman" w:hAnsi="Times New Roman" w:cs="Times New Roman"/>
        </w:rPr>
        <w:t>сферофизин</w:t>
      </w:r>
      <w:proofErr w:type="spellEnd"/>
      <w:r w:rsidRPr="005C1D89">
        <w:rPr>
          <w:rFonts w:ascii="Times New Roman" w:hAnsi="Times New Roman" w:cs="Times New Roman"/>
        </w:rPr>
        <w:t xml:space="preserve"> из травы </w:t>
      </w:r>
      <w:proofErr w:type="spellStart"/>
      <w:r w:rsidRPr="005C1D89">
        <w:rPr>
          <w:rFonts w:ascii="Times New Roman" w:hAnsi="Times New Roman" w:cs="Times New Roman"/>
        </w:rPr>
        <w:t>сферофизы</w:t>
      </w:r>
      <w:proofErr w:type="spellEnd"/>
      <w:r w:rsidRPr="005C1D89">
        <w:rPr>
          <w:rFonts w:ascii="Times New Roman" w:hAnsi="Times New Roman" w:cs="Times New Roman"/>
        </w:rPr>
        <w:t xml:space="preserve"> солонцовой, колхицин и </w:t>
      </w:r>
      <w:proofErr w:type="spellStart"/>
      <w:r w:rsidRPr="005C1D89">
        <w:rPr>
          <w:rFonts w:ascii="Times New Roman" w:hAnsi="Times New Roman" w:cs="Times New Roman"/>
        </w:rPr>
        <w:t>колхамин</w:t>
      </w:r>
      <w:proofErr w:type="spellEnd"/>
      <w:r w:rsidRPr="005C1D89">
        <w:rPr>
          <w:rFonts w:ascii="Times New Roman" w:hAnsi="Times New Roman" w:cs="Times New Roman"/>
        </w:rPr>
        <w:t xml:space="preserve"> и</w:t>
      </w:r>
      <w:r>
        <w:rPr>
          <w:rFonts w:ascii="Times New Roman" w:hAnsi="Times New Roman" w:cs="Times New Roman"/>
        </w:rPr>
        <w:t>з клубнелуковиц безвременников.</w:t>
      </w:r>
    </w:p>
    <w:p w:rsidR="005C1D89" w:rsidRPr="005C1D89" w:rsidRDefault="005C1D89" w:rsidP="005C1D89">
      <w:pPr>
        <w:spacing w:after="0" w:line="240" w:lineRule="auto"/>
        <w:ind w:firstLine="567"/>
        <w:jc w:val="both"/>
        <w:rPr>
          <w:rFonts w:ascii="Times New Roman" w:hAnsi="Times New Roman" w:cs="Times New Roman"/>
        </w:rPr>
      </w:pPr>
      <w:r w:rsidRPr="005C1D89">
        <w:rPr>
          <w:rFonts w:ascii="Times New Roman" w:hAnsi="Times New Roman" w:cs="Times New Roman"/>
        </w:rPr>
        <w:t xml:space="preserve">2. Производные пирролидина и </w:t>
      </w:r>
      <w:proofErr w:type="spellStart"/>
      <w:r w:rsidRPr="005C1D89">
        <w:rPr>
          <w:rFonts w:ascii="Times New Roman" w:hAnsi="Times New Roman" w:cs="Times New Roman"/>
        </w:rPr>
        <w:t>пирролизидина</w:t>
      </w:r>
      <w:proofErr w:type="spellEnd"/>
      <w:r w:rsidRPr="005C1D89">
        <w:rPr>
          <w:rFonts w:ascii="Times New Roman" w:hAnsi="Times New Roman" w:cs="Times New Roman"/>
        </w:rPr>
        <w:t xml:space="preserve"> (</w:t>
      </w:r>
      <w:proofErr w:type="spellStart"/>
      <w:r w:rsidRPr="005C1D89">
        <w:rPr>
          <w:rFonts w:ascii="Times New Roman" w:hAnsi="Times New Roman" w:cs="Times New Roman"/>
        </w:rPr>
        <w:t>платифиллин</w:t>
      </w:r>
      <w:proofErr w:type="spellEnd"/>
      <w:r w:rsidRPr="005C1D89">
        <w:rPr>
          <w:rFonts w:ascii="Times New Roman" w:hAnsi="Times New Roman" w:cs="Times New Roman"/>
        </w:rPr>
        <w:t xml:space="preserve">, </w:t>
      </w:r>
      <w:proofErr w:type="spellStart"/>
      <w:r w:rsidRPr="005C1D89">
        <w:rPr>
          <w:rFonts w:ascii="Times New Roman" w:hAnsi="Times New Roman" w:cs="Times New Roman"/>
        </w:rPr>
        <w:t>саррацин</w:t>
      </w:r>
      <w:proofErr w:type="spellEnd"/>
      <w:r w:rsidRPr="005C1D89">
        <w:rPr>
          <w:rFonts w:ascii="Times New Roman" w:hAnsi="Times New Roman" w:cs="Times New Roman"/>
        </w:rPr>
        <w:t xml:space="preserve">, </w:t>
      </w:r>
      <w:proofErr w:type="spellStart"/>
      <w:r w:rsidRPr="005C1D89">
        <w:rPr>
          <w:rFonts w:ascii="Times New Roman" w:hAnsi="Times New Roman" w:cs="Times New Roman"/>
        </w:rPr>
        <w:t>сенецифилллин</w:t>
      </w:r>
      <w:proofErr w:type="spellEnd"/>
      <w:r w:rsidRPr="005C1D89">
        <w:rPr>
          <w:rFonts w:ascii="Times New Roman" w:hAnsi="Times New Roman" w:cs="Times New Roman"/>
        </w:rPr>
        <w:t xml:space="preserve"> из крестовника п</w:t>
      </w:r>
      <w:r>
        <w:rPr>
          <w:rFonts w:ascii="Times New Roman" w:hAnsi="Times New Roman" w:cs="Times New Roman"/>
        </w:rPr>
        <w:t xml:space="preserve">лосколистного и </w:t>
      </w:r>
      <w:proofErr w:type="spellStart"/>
      <w:r>
        <w:rPr>
          <w:rFonts w:ascii="Times New Roman" w:hAnsi="Times New Roman" w:cs="Times New Roman"/>
        </w:rPr>
        <w:t>ромболистного</w:t>
      </w:r>
      <w:proofErr w:type="spellEnd"/>
      <w:r>
        <w:rPr>
          <w:rFonts w:ascii="Times New Roman" w:hAnsi="Times New Roman" w:cs="Times New Roman"/>
        </w:rPr>
        <w:t>).</w:t>
      </w:r>
    </w:p>
    <w:p w:rsidR="005C1D89" w:rsidRPr="005C1D89" w:rsidRDefault="005C1D89" w:rsidP="005C1D89">
      <w:pPr>
        <w:spacing w:after="0" w:line="240" w:lineRule="auto"/>
        <w:ind w:firstLine="567"/>
        <w:jc w:val="both"/>
        <w:rPr>
          <w:rFonts w:ascii="Times New Roman" w:hAnsi="Times New Roman" w:cs="Times New Roman"/>
        </w:rPr>
      </w:pPr>
      <w:r w:rsidRPr="005C1D89">
        <w:rPr>
          <w:rFonts w:ascii="Times New Roman" w:hAnsi="Times New Roman" w:cs="Times New Roman"/>
        </w:rPr>
        <w:t xml:space="preserve">3. Производные пиридина и пиперидина (анабазин, </w:t>
      </w:r>
      <w:proofErr w:type="spellStart"/>
      <w:r w:rsidRPr="005C1D89">
        <w:rPr>
          <w:rFonts w:ascii="Times New Roman" w:hAnsi="Times New Roman" w:cs="Times New Roman"/>
        </w:rPr>
        <w:t>лобелин</w:t>
      </w:r>
      <w:proofErr w:type="spellEnd"/>
      <w:r w:rsidRPr="005C1D89">
        <w:rPr>
          <w:rFonts w:ascii="Times New Roman" w:hAnsi="Times New Roman" w:cs="Times New Roman"/>
        </w:rPr>
        <w:t>) из анабазиса</w:t>
      </w:r>
      <w:r>
        <w:rPr>
          <w:rFonts w:ascii="Times New Roman" w:hAnsi="Times New Roman" w:cs="Times New Roman"/>
        </w:rPr>
        <w:t xml:space="preserve"> безлистного и лобелии одутлой.</w:t>
      </w:r>
    </w:p>
    <w:p w:rsidR="005C1D89" w:rsidRPr="005C1D89" w:rsidRDefault="005C1D89" w:rsidP="005C1D89">
      <w:pPr>
        <w:spacing w:after="0" w:line="240" w:lineRule="auto"/>
        <w:ind w:firstLine="567"/>
        <w:jc w:val="both"/>
        <w:rPr>
          <w:rFonts w:ascii="Times New Roman" w:hAnsi="Times New Roman" w:cs="Times New Roman"/>
        </w:rPr>
      </w:pPr>
      <w:r w:rsidRPr="005C1D89">
        <w:rPr>
          <w:rFonts w:ascii="Times New Roman" w:hAnsi="Times New Roman" w:cs="Times New Roman"/>
        </w:rPr>
        <w:t xml:space="preserve">4. Алкалоиды с конденсированными </w:t>
      </w:r>
      <w:proofErr w:type="spellStart"/>
      <w:r w:rsidRPr="005C1D89">
        <w:rPr>
          <w:rFonts w:ascii="Times New Roman" w:hAnsi="Times New Roman" w:cs="Times New Roman"/>
        </w:rPr>
        <w:t>пирролидиновыми</w:t>
      </w:r>
      <w:proofErr w:type="spellEnd"/>
      <w:r w:rsidRPr="005C1D89">
        <w:rPr>
          <w:rFonts w:ascii="Times New Roman" w:hAnsi="Times New Roman" w:cs="Times New Roman"/>
        </w:rPr>
        <w:t xml:space="preserve"> и </w:t>
      </w:r>
      <w:proofErr w:type="spellStart"/>
      <w:r w:rsidRPr="005C1D89">
        <w:rPr>
          <w:rFonts w:ascii="Times New Roman" w:hAnsi="Times New Roman" w:cs="Times New Roman"/>
        </w:rPr>
        <w:t>пиперидиновыми</w:t>
      </w:r>
      <w:proofErr w:type="spellEnd"/>
      <w:r w:rsidRPr="005C1D89">
        <w:rPr>
          <w:rFonts w:ascii="Times New Roman" w:hAnsi="Times New Roman" w:cs="Times New Roman"/>
        </w:rPr>
        <w:t xml:space="preserve"> кольцами (производные </w:t>
      </w:r>
      <w:proofErr w:type="spellStart"/>
      <w:r w:rsidRPr="005C1D89">
        <w:rPr>
          <w:rFonts w:ascii="Times New Roman" w:hAnsi="Times New Roman" w:cs="Times New Roman"/>
        </w:rPr>
        <w:t>тропана</w:t>
      </w:r>
      <w:proofErr w:type="spellEnd"/>
      <w:r w:rsidRPr="005C1D89">
        <w:rPr>
          <w:rFonts w:ascii="Times New Roman" w:hAnsi="Times New Roman" w:cs="Times New Roman"/>
        </w:rPr>
        <w:t xml:space="preserve">) - </w:t>
      </w:r>
      <w:proofErr w:type="spellStart"/>
      <w:r w:rsidRPr="005C1D89">
        <w:rPr>
          <w:rFonts w:ascii="Times New Roman" w:hAnsi="Times New Roman" w:cs="Times New Roman"/>
        </w:rPr>
        <w:t>гиосциамин</w:t>
      </w:r>
      <w:proofErr w:type="spellEnd"/>
      <w:r w:rsidRPr="005C1D89">
        <w:rPr>
          <w:rFonts w:ascii="Times New Roman" w:hAnsi="Times New Roman" w:cs="Times New Roman"/>
        </w:rPr>
        <w:t xml:space="preserve">, атропин, </w:t>
      </w:r>
      <w:proofErr w:type="spellStart"/>
      <w:r w:rsidRPr="005C1D89">
        <w:rPr>
          <w:rFonts w:ascii="Times New Roman" w:hAnsi="Times New Roman" w:cs="Times New Roman"/>
        </w:rPr>
        <w:t>скополами</w:t>
      </w:r>
      <w:r>
        <w:rPr>
          <w:rFonts w:ascii="Times New Roman" w:hAnsi="Times New Roman" w:cs="Times New Roman"/>
        </w:rPr>
        <w:t>н</w:t>
      </w:r>
      <w:proofErr w:type="spellEnd"/>
      <w:r>
        <w:rPr>
          <w:rFonts w:ascii="Times New Roman" w:hAnsi="Times New Roman" w:cs="Times New Roman"/>
        </w:rPr>
        <w:t xml:space="preserve"> из красавки, белены, дурмана.</w:t>
      </w:r>
    </w:p>
    <w:p w:rsidR="005C1D89" w:rsidRPr="005C1D89" w:rsidRDefault="005C1D89" w:rsidP="005C1D89">
      <w:pPr>
        <w:spacing w:after="0" w:line="240" w:lineRule="auto"/>
        <w:ind w:firstLine="567"/>
        <w:jc w:val="both"/>
        <w:rPr>
          <w:rFonts w:ascii="Times New Roman" w:hAnsi="Times New Roman" w:cs="Times New Roman"/>
        </w:rPr>
      </w:pPr>
      <w:r w:rsidRPr="005C1D89">
        <w:rPr>
          <w:rFonts w:ascii="Times New Roman" w:hAnsi="Times New Roman" w:cs="Times New Roman"/>
        </w:rPr>
        <w:t xml:space="preserve">5. Производные </w:t>
      </w:r>
      <w:proofErr w:type="spellStart"/>
      <w:r w:rsidRPr="005C1D89">
        <w:rPr>
          <w:rFonts w:ascii="Times New Roman" w:hAnsi="Times New Roman" w:cs="Times New Roman"/>
        </w:rPr>
        <w:t>хинолизидина</w:t>
      </w:r>
      <w:proofErr w:type="spellEnd"/>
      <w:r w:rsidRPr="005C1D89">
        <w:rPr>
          <w:rFonts w:ascii="Times New Roman" w:hAnsi="Times New Roman" w:cs="Times New Roman"/>
        </w:rPr>
        <w:t xml:space="preserve"> (</w:t>
      </w:r>
      <w:proofErr w:type="spellStart"/>
      <w:r w:rsidRPr="005C1D89">
        <w:rPr>
          <w:rFonts w:ascii="Times New Roman" w:hAnsi="Times New Roman" w:cs="Times New Roman"/>
        </w:rPr>
        <w:t>пахикарпин</w:t>
      </w:r>
      <w:proofErr w:type="spellEnd"/>
      <w:r w:rsidRPr="005C1D89">
        <w:rPr>
          <w:rFonts w:ascii="Times New Roman" w:hAnsi="Times New Roman" w:cs="Times New Roman"/>
        </w:rPr>
        <w:t xml:space="preserve">, </w:t>
      </w:r>
      <w:proofErr w:type="spellStart"/>
      <w:r w:rsidRPr="005C1D89">
        <w:rPr>
          <w:rFonts w:ascii="Times New Roman" w:hAnsi="Times New Roman" w:cs="Times New Roman"/>
        </w:rPr>
        <w:t>термопсин</w:t>
      </w:r>
      <w:proofErr w:type="spellEnd"/>
      <w:r w:rsidRPr="005C1D89">
        <w:rPr>
          <w:rFonts w:ascii="Times New Roman" w:hAnsi="Times New Roman" w:cs="Times New Roman"/>
        </w:rPr>
        <w:t>) - с</w:t>
      </w:r>
      <w:r>
        <w:rPr>
          <w:rFonts w:ascii="Times New Roman" w:hAnsi="Times New Roman" w:cs="Times New Roman"/>
        </w:rPr>
        <w:t>офора толстоплодная, термопсис.</w:t>
      </w:r>
    </w:p>
    <w:p w:rsidR="005C1D89" w:rsidRPr="005C1D89" w:rsidRDefault="005C1D89" w:rsidP="005C1D89">
      <w:pPr>
        <w:spacing w:after="0" w:line="240" w:lineRule="auto"/>
        <w:ind w:firstLine="567"/>
        <w:jc w:val="both"/>
        <w:rPr>
          <w:rFonts w:ascii="Times New Roman" w:hAnsi="Times New Roman" w:cs="Times New Roman"/>
        </w:rPr>
      </w:pPr>
      <w:r w:rsidRPr="005C1D89">
        <w:rPr>
          <w:rFonts w:ascii="Times New Roman" w:hAnsi="Times New Roman" w:cs="Times New Roman"/>
        </w:rPr>
        <w:t xml:space="preserve">6. Производные хинолина - хинин из хинной коры, </w:t>
      </w:r>
      <w:proofErr w:type="spellStart"/>
      <w:r>
        <w:rPr>
          <w:rFonts w:ascii="Times New Roman" w:hAnsi="Times New Roman" w:cs="Times New Roman"/>
        </w:rPr>
        <w:t>эхинопсин</w:t>
      </w:r>
      <w:proofErr w:type="spellEnd"/>
      <w:r>
        <w:rPr>
          <w:rFonts w:ascii="Times New Roman" w:hAnsi="Times New Roman" w:cs="Times New Roman"/>
        </w:rPr>
        <w:t xml:space="preserve"> из плодов </w:t>
      </w:r>
      <w:proofErr w:type="spellStart"/>
      <w:r>
        <w:rPr>
          <w:rFonts w:ascii="Times New Roman" w:hAnsi="Times New Roman" w:cs="Times New Roman"/>
        </w:rPr>
        <w:t>мордовника</w:t>
      </w:r>
      <w:proofErr w:type="spellEnd"/>
      <w:r>
        <w:rPr>
          <w:rFonts w:ascii="Times New Roman" w:hAnsi="Times New Roman" w:cs="Times New Roman"/>
        </w:rPr>
        <w:t>.</w:t>
      </w:r>
    </w:p>
    <w:p w:rsidR="005C1D89" w:rsidRPr="005C1D89" w:rsidRDefault="005C1D89" w:rsidP="005C1D89">
      <w:pPr>
        <w:spacing w:after="0" w:line="240" w:lineRule="auto"/>
        <w:ind w:firstLine="567"/>
        <w:jc w:val="both"/>
        <w:rPr>
          <w:rFonts w:ascii="Times New Roman" w:hAnsi="Times New Roman" w:cs="Times New Roman"/>
        </w:rPr>
      </w:pPr>
      <w:r w:rsidRPr="005C1D89">
        <w:rPr>
          <w:rFonts w:ascii="Times New Roman" w:hAnsi="Times New Roman" w:cs="Times New Roman"/>
        </w:rPr>
        <w:t xml:space="preserve">7. Производные </w:t>
      </w:r>
      <w:proofErr w:type="spellStart"/>
      <w:r w:rsidRPr="005C1D89">
        <w:rPr>
          <w:rFonts w:ascii="Times New Roman" w:hAnsi="Times New Roman" w:cs="Times New Roman"/>
        </w:rPr>
        <w:t>изохинолина</w:t>
      </w:r>
      <w:proofErr w:type="spellEnd"/>
      <w:r w:rsidRPr="005C1D89">
        <w:rPr>
          <w:rFonts w:ascii="Times New Roman" w:hAnsi="Times New Roman" w:cs="Times New Roman"/>
        </w:rPr>
        <w:t xml:space="preserve"> - </w:t>
      </w:r>
      <w:proofErr w:type="spellStart"/>
      <w:r w:rsidRPr="005C1D89">
        <w:rPr>
          <w:rFonts w:ascii="Times New Roman" w:hAnsi="Times New Roman" w:cs="Times New Roman"/>
        </w:rPr>
        <w:t>сальсолин</w:t>
      </w:r>
      <w:proofErr w:type="spellEnd"/>
      <w:r w:rsidRPr="005C1D89">
        <w:rPr>
          <w:rFonts w:ascii="Times New Roman" w:hAnsi="Times New Roman" w:cs="Times New Roman"/>
        </w:rPr>
        <w:t xml:space="preserve"> из солянки Рихтера, морфин и папаверин из коробочек мака, алкалоиды чистотела, барбар</w:t>
      </w:r>
      <w:r>
        <w:rPr>
          <w:rFonts w:ascii="Times New Roman" w:hAnsi="Times New Roman" w:cs="Times New Roman"/>
        </w:rPr>
        <w:t>иса, мачка желтого.</w:t>
      </w:r>
    </w:p>
    <w:p w:rsidR="005C1D89" w:rsidRPr="005C1D89" w:rsidRDefault="005C1D89" w:rsidP="005C1D89">
      <w:pPr>
        <w:spacing w:after="0" w:line="240" w:lineRule="auto"/>
        <w:ind w:firstLine="567"/>
        <w:jc w:val="both"/>
        <w:rPr>
          <w:rFonts w:ascii="Times New Roman" w:hAnsi="Times New Roman" w:cs="Times New Roman"/>
        </w:rPr>
      </w:pPr>
      <w:r w:rsidRPr="005C1D89">
        <w:rPr>
          <w:rFonts w:ascii="Times New Roman" w:hAnsi="Times New Roman" w:cs="Times New Roman"/>
        </w:rPr>
        <w:t>8. Производные индола - алкалоиды спорыньи, барвинков, резерпин из корня раувольфии, стрихнин из семя</w:t>
      </w:r>
      <w:r>
        <w:rPr>
          <w:rFonts w:ascii="Times New Roman" w:hAnsi="Times New Roman" w:cs="Times New Roman"/>
        </w:rPr>
        <w:t xml:space="preserve">н чилибухи, </w:t>
      </w:r>
      <w:proofErr w:type="spellStart"/>
      <w:r>
        <w:rPr>
          <w:rFonts w:ascii="Times New Roman" w:hAnsi="Times New Roman" w:cs="Times New Roman"/>
        </w:rPr>
        <w:t>катарантус</w:t>
      </w:r>
      <w:proofErr w:type="spellEnd"/>
      <w:r>
        <w:rPr>
          <w:rFonts w:ascii="Times New Roman" w:hAnsi="Times New Roman" w:cs="Times New Roman"/>
        </w:rPr>
        <w:t xml:space="preserve"> розовый.</w:t>
      </w:r>
    </w:p>
    <w:p w:rsidR="005C1D89" w:rsidRPr="005C1D89" w:rsidRDefault="005C1D89" w:rsidP="005C1D89">
      <w:pPr>
        <w:spacing w:after="0" w:line="240" w:lineRule="auto"/>
        <w:ind w:firstLine="567"/>
        <w:jc w:val="both"/>
        <w:rPr>
          <w:rFonts w:ascii="Times New Roman" w:hAnsi="Times New Roman" w:cs="Times New Roman"/>
        </w:rPr>
      </w:pPr>
      <w:r w:rsidRPr="005C1D89">
        <w:rPr>
          <w:rFonts w:ascii="Times New Roman" w:hAnsi="Times New Roman" w:cs="Times New Roman"/>
        </w:rPr>
        <w:t>9. Производные пурина - кофе</w:t>
      </w:r>
      <w:r>
        <w:rPr>
          <w:rFonts w:ascii="Times New Roman" w:hAnsi="Times New Roman" w:cs="Times New Roman"/>
        </w:rPr>
        <w:t>ин из листьев чая и семян колы.</w:t>
      </w:r>
    </w:p>
    <w:p w:rsidR="005C1D89" w:rsidRPr="005C1D89" w:rsidRDefault="005C1D89" w:rsidP="005C1D89">
      <w:pPr>
        <w:spacing w:after="0" w:line="240" w:lineRule="auto"/>
        <w:ind w:firstLine="567"/>
        <w:jc w:val="both"/>
        <w:rPr>
          <w:rFonts w:ascii="Times New Roman" w:hAnsi="Times New Roman" w:cs="Times New Roman"/>
        </w:rPr>
      </w:pPr>
      <w:r w:rsidRPr="005C1D89">
        <w:rPr>
          <w:rFonts w:ascii="Times New Roman" w:hAnsi="Times New Roman" w:cs="Times New Roman"/>
        </w:rPr>
        <w:t xml:space="preserve">10. Стероидные алкалоиды - </w:t>
      </w:r>
      <w:proofErr w:type="spellStart"/>
      <w:r w:rsidRPr="005C1D89">
        <w:rPr>
          <w:rFonts w:ascii="Times New Roman" w:hAnsi="Times New Roman" w:cs="Times New Roman"/>
        </w:rPr>
        <w:t>соласонин</w:t>
      </w:r>
      <w:proofErr w:type="spellEnd"/>
      <w:r w:rsidRPr="005C1D89">
        <w:rPr>
          <w:rFonts w:ascii="Times New Roman" w:hAnsi="Times New Roman" w:cs="Times New Roman"/>
        </w:rPr>
        <w:t xml:space="preserve"> паслена дольчатого, алкалоиды чемерицы и др.</w:t>
      </w:r>
    </w:p>
    <w:p w:rsidR="005C1D89" w:rsidRPr="005C1D89" w:rsidRDefault="005C1D89" w:rsidP="005C1D89">
      <w:pPr>
        <w:spacing w:after="0" w:line="240" w:lineRule="auto"/>
        <w:ind w:firstLine="567"/>
        <w:jc w:val="both"/>
        <w:rPr>
          <w:rFonts w:ascii="Times New Roman" w:hAnsi="Times New Roman" w:cs="Times New Roman"/>
        </w:rPr>
      </w:pPr>
      <w:r>
        <w:rPr>
          <w:rFonts w:ascii="Times New Roman" w:hAnsi="Times New Roman" w:cs="Times New Roman"/>
        </w:rPr>
        <w:t xml:space="preserve">Физико-химические свойства. </w:t>
      </w:r>
      <w:r w:rsidRPr="005C1D89">
        <w:rPr>
          <w:rFonts w:ascii="Times New Roman" w:hAnsi="Times New Roman" w:cs="Times New Roman"/>
        </w:rPr>
        <w:t xml:space="preserve">В состав алкалоидов в основном входят углерод, водород, азот и кислород; алкалоиды </w:t>
      </w:r>
      <w:proofErr w:type="gramStart"/>
      <w:r w:rsidRPr="005C1D89">
        <w:rPr>
          <w:rFonts w:ascii="Times New Roman" w:hAnsi="Times New Roman" w:cs="Times New Roman"/>
        </w:rPr>
        <w:t>кубышки</w:t>
      </w:r>
      <w:proofErr w:type="gramEnd"/>
      <w:r w:rsidRPr="005C1D89">
        <w:rPr>
          <w:rFonts w:ascii="Times New Roman" w:hAnsi="Times New Roman" w:cs="Times New Roman"/>
        </w:rPr>
        <w:t xml:space="preserve"> дополнительно содержат серу.</w:t>
      </w:r>
    </w:p>
    <w:p w:rsidR="005C1D89" w:rsidRPr="005C1D89" w:rsidRDefault="005C1D89" w:rsidP="005C1D89">
      <w:pPr>
        <w:spacing w:after="0" w:line="240" w:lineRule="auto"/>
        <w:ind w:firstLine="567"/>
        <w:jc w:val="both"/>
        <w:rPr>
          <w:rFonts w:ascii="Times New Roman" w:hAnsi="Times New Roman" w:cs="Times New Roman"/>
        </w:rPr>
      </w:pPr>
      <w:r w:rsidRPr="005C1D89">
        <w:rPr>
          <w:rFonts w:ascii="Times New Roman" w:hAnsi="Times New Roman" w:cs="Times New Roman"/>
        </w:rPr>
        <w:t xml:space="preserve">Большинство алкалоидов, содержащих кислород - бесцветные, оптически активные, кристаллические или аморфные вещества со щелочной реакцией; некоторые алкалоиды окрашены (например, алкалоид берберин из барбариса желтого цвета), без запаха, горького вкуса. Бескислородные алкалоиды - летучие жидкости с неприятным запахом (например, алкалоид никотин из табака, </w:t>
      </w:r>
      <w:proofErr w:type="spellStart"/>
      <w:r w:rsidRPr="005C1D89">
        <w:rPr>
          <w:rFonts w:ascii="Times New Roman" w:hAnsi="Times New Roman" w:cs="Times New Roman"/>
        </w:rPr>
        <w:t>кониин</w:t>
      </w:r>
      <w:proofErr w:type="spellEnd"/>
      <w:r w:rsidRPr="005C1D89">
        <w:rPr>
          <w:rFonts w:ascii="Times New Roman" w:hAnsi="Times New Roman" w:cs="Times New Roman"/>
        </w:rPr>
        <w:t xml:space="preserve"> из болиголова).</w:t>
      </w:r>
    </w:p>
    <w:p w:rsidR="005C1D89" w:rsidRPr="005C1D89" w:rsidRDefault="005C1D89" w:rsidP="005C1D89">
      <w:pPr>
        <w:spacing w:after="0" w:line="240" w:lineRule="auto"/>
        <w:ind w:firstLine="567"/>
        <w:jc w:val="both"/>
        <w:rPr>
          <w:rFonts w:ascii="Times New Roman" w:hAnsi="Times New Roman" w:cs="Times New Roman"/>
        </w:rPr>
      </w:pPr>
      <w:r w:rsidRPr="005C1D89">
        <w:rPr>
          <w:rFonts w:ascii="Times New Roman" w:hAnsi="Times New Roman" w:cs="Times New Roman"/>
        </w:rPr>
        <w:t xml:space="preserve">Алкалоиды-основания, в воде почти нерастворимы; растворяются в спирте, эфире, хлороформе и других органических растворителях. Соли алкалоидов растворимы в воде и спирте, но нерастворимы в органических растворителях. Алкалоиды в растениях находятся в виде солей, связаны с органическими кислотами: щавелевой, лимонной, яблочной, винной. Для мака снотворного характерна </w:t>
      </w:r>
      <w:proofErr w:type="spellStart"/>
      <w:r w:rsidRPr="005C1D89">
        <w:rPr>
          <w:rFonts w:ascii="Times New Roman" w:hAnsi="Times New Roman" w:cs="Times New Roman"/>
        </w:rPr>
        <w:t>меконовая</w:t>
      </w:r>
      <w:proofErr w:type="spellEnd"/>
      <w:r w:rsidRPr="005C1D89">
        <w:rPr>
          <w:rFonts w:ascii="Times New Roman" w:hAnsi="Times New Roman" w:cs="Times New Roman"/>
        </w:rPr>
        <w:t xml:space="preserve"> кислота, а для хинной коры - хинная кислота.</w:t>
      </w:r>
    </w:p>
    <w:p w:rsidR="005C1D89" w:rsidRPr="005C1D89" w:rsidRDefault="005C1D89" w:rsidP="005C1D89">
      <w:pPr>
        <w:spacing w:after="0" w:line="240" w:lineRule="auto"/>
        <w:ind w:firstLine="567"/>
        <w:jc w:val="both"/>
        <w:rPr>
          <w:rFonts w:ascii="Times New Roman" w:hAnsi="Times New Roman" w:cs="Times New Roman"/>
        </w:rPr>
      </w:pPr>
      <w:r w:rsidRPr="005C1D89">
        <w:rPr>
          <w:rFonts w:ascii="Times New Roman" w:hAnsi="Times New Roman" w:cs="Times New Roman"/>
        </w:rPr>
        <w:t>Получение алкалоидов проходит три стадии: извлечение из растительного сырья щелочами; очистка полученных извлечений; разделение суммы алкалоидов и очистка алкалоидов. Для выделения или разделения суммы алкалоидов пользуются методом хроматографии на бумаге. Для обнаружения алкалоидов достаточно нанести на полоску фильтровальной бумаги каплю испытуемого раствора и "проявить" соответствующим реактивом.</w:t>
      </w:r>
    </w:p>
    <w:p w:rsidR="005C1D89" w:rsidRPr="005C1D89" w:rsidRDefault="005C1D89" w:rsidP="005C1D89">
      <w:pPr>
        <w:spacing w:after="0" w:line="240" w:lineRule="auto"/>
        <w:ind w:firstLine="567"/>
        <w:jc w:val="both"/>
        <w:rPr>
          <w:rFonts w:ascii="Times New Roman" w:hAnsi="Times New Roman" w:cs="Times New Roman"/>
        </w:rPr>
      </w:pPr>
      <w:r>
        <w:rPr>
          <w:rFonts w:ascii="Times New Roman" w:hAnsi="Times New Roman" w:cs="Times New Roman"/>
        </w:rPr>
        <w:t xml:space="preserve">Качественные реакции. </w:t>
      </w:r>
      <w:r w:rsidRPr="005C1D89">
        <w:rPr>
          <w:rFonts w:ascii="Times New Roman" w:hAnsi="Times New Roman" w:cs="Times New Roman"/>
        </w:rPr>
        <w:t>Для обнаружения алкалоидов применяют реакции, в результате которых образуются осадки или характерное окрашивание.</w:t>
      </w:r>
    </w:p>
    <w:p w:rsidR="005C1D89" w:rsidRPr="005C1D89" w:rsidRDefault="005C1D89" w:rsidP="005C1D89">
      <w:pPr>
        <w:spacing w:after="0" w:line="240" w:lineRule="auto"/>
        <w:ind w:firstLine="567"/>
        <w:jc w:val="both"/>
        <w:rPr>
          <w:rFonts w:ascii="Times New Roman" w:hAnsi="Times New Roman" w:cs="Times New Roman"/>
        </w:rPr>
      </w:pPr>
      <w:r w:rsidRPr="005C1D89">
        <w:rPr>
          <w:rFonts w:ascii="Times New Roman" w:hAnsi="Times New Roman" w:cs="Times New Roman"/>
        </w:rPr>
        <w:t xml:space="preserve">1. Общие осаждающие реакции. Позволяют установить присутствие алкалоидов даже при незначительном их содержании. Из общих алкалоидных реактивов часто используют следующие: танин, </w:t>
      </w:r>
      <w:proofErr w:type="spellStart"/>
      <w:r w:rsidRPr="005C1D89">
        <w:rPr>
          <w:rFonts w:ascii="Times New Roman" w:hAnsi="Times New Roman" w:cs="Times New Roman"/>
        </w:rPr>
        <w:t>дихлорид</w:t>
      </w:r>
      <w:proofErr w:type="spellEnd"/>
      <w:r w:rsidRPr="005C1D89">
        <w:rPr>
          <w:rFonts w:ascii="Times New Roman" w:hAnsi="Times New Roman" w:cs="Times New Roman"/>
        </w:rPr>
        <w:t xml:space="preserve"> ртути, раствор </w:t>
      </w:r>
      <w:proofErr w:type="spellStart"/>
      <w:r w:rsidRPr="005C1D89">
        <w:rPr>
          <w:rFonts w:ascii="Times New Roman" w:hAnsi="Times New Roman" w:cs="Times New Roman"/>
        </w:rPr>
        <w:t>иода</w:t>
      </w:r>
      <w:proofErr w:type="spellEnd"/>
      <w:r w:rsidRPr="005C1D89">
        <w:rPr>
          <w:rFonts w:ascii="Times New Roman" w:hAnsi="Times New Roman" w:cs="Times New Roman"/>
        </w:rPr>
        <w:t xml:space="preserve"> в иодиде калия, пикриновую и </w:t>
      </w:r>
      <w:proofErr w:type="spellStart"/>
      <w:r w:rsidRPr="005C1D89">
        <w:rPr>
          <w:rFonts w:ascii="Times New Roman" w:hAnsi="Times New Roman" w:cs="Times New Roman"/>
        </w:rPr>
        <w:t>фосфорномолибденовую</w:t>
      </w:r>
      <w:proofErr w:type="spellEnd"/>
      <w:r w:rsidRPr="005C1D89">
        <w:rPr>
          <w:rFonts w:ascii="Times New Roman" w:hAnsi="Times New Roman" w:cs="Times New Roman"/>
        </w:rPr>
        <w:t xml:space="preserve"> кислоты, хлорную платину и золото, соли тяжелых металлов и др.</w:t>
      </w:r>
    </w:p>
    <w:p w:rsidR="005C1D89" w:rsidRPr="005C1D89" w:rsidRDefault="005C1D89" w:rsidP="005C1D89">
      <w:pPr>
        <w:spacing w:after="0" w:line="240" w:lineRule="auto"/>
        <w:ind w:firstLine="567"/>
        <w:jc w:val="both"/>
        <w:rPr>
          <w:rFonts w:ascii="Times New Roman" w:hAnsi="Times New Roman" w:cs="Times New Roman"/>
        </w:rPr>
      </w:pPr>
      <w:r w:rsidRPr="005C1D89">
        <w:rPr>
          <w:rFonts w:ascii="Times New Roman" w:hAnsi="Times New Roman" w:cs="Times New Roman"/>
        </w:rPr>
        <w:t xml:space="preserve">2. Специальные цветные реакции. Применяют при анализе от дельных алкалоидов - чистых или с очищенными извлечениями. Для этого несколько капель очищенного хлороформного или эфирного извлечения испаряют в фарфоровой чашке, прибавляют к остатку тот или иной реактив; при этом образуется соответствующее окрашивание. В других случаях готовят извлечение (например, из листьев белладонны: 2 г </w:t>
      </w:r>
      <w:r w:rsidRPr="005C1D89">
        <w:rPr>
          <w:rFonts w:ascii="Times New Roman" w:hAnsi="Times New Roman" w:cs="Times New Roman"/>
        </w:rPr>
        <w:lastRenderedPageBreak/>
        <w:t>листьев кипятят с 50 мл 1-2% хлористоводородной или уксусной кислоты в течение 10 мин). Извлечение фильтруют и разливают в пробирки. Наиболее распространенные реактивы - концентрированная серная и азотная кислоты, раствор формалина в серной кислоте.</w:t>
      </w:r>
    </w:p>
    <w:p w:rsidR="005C1D89" w:rsidRPr="005C1D89" w:rsidRDefault="005C1D89" w:rsidP="005C1D89">
      <w:pPr>
        <w:spacing w:after="0" w:line="240" w:lineRule="auto"/>
        <w:ind w:firstLine="567"/>
        <w:jc w:val="both"/>
        <w:rPr>
          <w:rFonts w:ascii="Times New Roman" w:hAnsi="Times New Roman" w:cs="Times New Roman"/>
        </w:rPr>
      </w:pPr>
      <w:r w:rsidRPr="005C1D89">
        <w:rPr>
          <w:rFonts w:ascii="Times New Roman" w:hAnsi="Times New Roman" w:cs="Times New Roman"/>
        </w:rPr>
        <w:t xml:space="preserve">Кроме качественных реакций (осаждающих и цветных), для обнаружения алкалоидов используют люминесцентный анализ. Установлено, что ряд веществ в </w:t>
      </w:r>
      <w:proofErr w:type="gramStart"/>
      <w:r w:rsidRPr="005C1D89">
        <w:rPr>
          <w:rFonts w:ascii="Times New Roman" w:hAnsi="Times New Roman" w:cs="Times New Roman"/>
        </w:rPr>
        <w:t>УФ-лучах</w:t>
      </w:r>
      <w:proofErr w:type="gramEnd"/>
      <w:r w:rsidRPr="005C1D89">
        <w:rPr>
          <w:rFonts w:ascii="Times New Roman" w:hAnsi="Times New Roman" w:cs="Times New Roman"/>
        </w:rPr>
        <w:t xml:space="preserve"> дает характерное свечение: например, хинин - синюю флюоресценцию, </w:t>
      </w:r>
      <w:proofErr w:type="spellStart"/>
      <w:r w:rsidRPr="005C1D89">
        <w:rPr>
          <w:rFonts w:ascii="Times New Roman" w:hAnsi="Times New Roman" w:cs="Times New Roman"/>
        </w:rPr>
        <w:t>гидрастин</w:t>
      </w:r>
      <w:proofErr w:type="spellEnd"/>
      <w:r w:rsidRPr="005C1D89">
        <w:rPr>
          <w:rFonts w:ascii="Times New Roman" w:hAnsi="Times New Roman" w:cs="Times New Roman"/>
        </w:rPr>
        <w:t xml:space="preserve"> - золотистую.</w:t>
      </w:r>
    </w:p>
    <w:p w:rsidR="005C1D89" w:rsidRPr="005C1D89" w:rsidRDefault="005C1D89" w:rsidP="005C1D89">
      <w:pPr>
        <w:spacing w:after="0" w:line="240" w:lineRule="auto"/>
        <w:ind w:firstLine="567"/>
        <w:jc w:val="both"/>
        <w:rPr>
          <w:rFonts w:ascii="Times New Roman" w:hAnsi="Times New Roman" w:cs="Times New Roman"/>
        </w:rPr>
      </w:pPr>
      <w:r>
        <w:rPr>
          <w:rFonts w:ascii="Times New Roman" w:hAnsi="Times New Roman" w:cs="Times New Roman"/>
        </w:rPr>
        <w:t xml:space="preserve">Количественное определение. </w:t>
      </w:r>
      <w:r w:rsidRPr="005C1D89">
        <w:rPr>
          <w:rFonts w:ascii="Times New Roman" w:hAnsi="Times New Roman" w:cs="Times New Roman"/>
        </w:rPr>
        <w:t xml:space="preserve">Среди методов количественного определения алкалоидов в растениях распространены </w:t>
      </w:r>
      <w:proofErr w:type="gramStart"/>
      <w:r w:rsidRPr="005C1D89">
        <w:rPr>
          <w:rFonts w:ascii="Times New Roman" w:hAnsi="Times New Roman" w:cs="Times New Roman"/>
        </w:rPr>
        <w:t>весовой</w:t>
      </w:r>
      <w:proofErr w:type="gramEnd"/>
      <w:r w:rsidRPr="005C1D89">
        <w:rPr>
          <w:rFonts w:ascii="Times New Roman" w:hAnsi="Times New Roman" w:cs="Times New Roman"/>
        </w:rPr>
        <w:t>, объемный, физико-химический. Перед количественным анализом алкалоиды выделяют из сырья - либо в виде солей, либо в виде оснований. Для каждого растения разработан специальный метод, указанный в Фармакопее или других руководствах.</w:t>
      </w:r>
    </w:p>
    <w:p w:rsidR="005C1D89" w:rsidRPr="005C1D89" w:rsidRDefault="005C1D89" w:rsidP="005C1D89">
      <w:pPr>
        <w:spacing w:after="0" w:line="240" w:lineRule="auto"/>
        <w:ind w:firstLine="567"/>
        <w:jc w:val="both"/>
        <w:rPr>
          <w:rFonts w:ascii="Times New Roman" w:hAnsi="Times New Roman" w:cs="Times New Roman"/>
        </w:rPr>
      </w:pPr>
      <w:r>
        <w:rPr>
          <w:rFonts w:ascii="Times New Roman" w:hAnsi="Times New Roman" w:cs="Times New Roman"/>
        </w:rPr>
        <w:t xml:space="preserve">Заготовка. </w:t>
      </w:r>
      <w:r w:rsidRPr="005C1D89">
        <w:rPr>
          <w:rFonts w:ascii="Times New Roman" w:hAnsi="Times New Roman" w:cs="Times New Roman"/>
        </w:rPr>
        <w:t xml:space="preserve">Собирают сырье, учитывая его токсичность. Сборщиков сырья должны </w:t>
      </w:r>
      <w:proofErr w:type="gramStart"/>
      <w:r w:rsidRPr="005C1D89">
        <w:rPr>
          <w:rFonts w:ascii="Times New Roman" w:hAnsi="Times New Roman" w:cs="Times New Roman"/>
        </w:rPr>
        <w:t xml:space="preserve">пре </w:t>
      </w:r>
      <w:proofErr w:type="spellStart"/>
      <w:r w:rsidRPr="005C1D89">
        <w:rPr>
          <w:rFonts w:ascii="Times New Roman" w:hAnsi="Times New Roman" w:cs="Times New Roman"/>
        </w:rPr>
        <w:t>дупреждать</w:t>
      </w:r>
      <w:proofErr w:type="spellEnd"/>
      <w:proofErr w:type="gramEnd"/>
      <w:r w:rsidRPr="005C1D89">
        <w:rPr>
          <w:rFonts w:ascii="Times New Roman" w:hAnsi="Times New Roman" w:cs="Times New Roman"/>
        </w:rPr>
        <w:t xml:space="preserve"> о ядовитости растений.</w:t>
      </w:r>
    </w:p>
    <w:p w:rsidR="005C1D89" w:rsidRPr="005C1D89" w:rsidRDefault="005C1D89" w:rsidP="005C1D89">
      <w:pPr>
        <w:spacing w:after="0" w:line="240" w:lineRule="auto"/>
        <w:ind w:firstLine="567"/>
        <w:jc w:val="both"/>
        <w:rPr>
          <w:rFonts w:ascii="Times New Roman" w:hAnsi="Times New Roman" w:cs="Times New Roman"/>
        </w:rPr>
      </w:pPr>
      <w:r>
        <w:rPr>
          <w:rFonts w:ascii="Times New Roman" w:hAnsi="Times New Roman" w:cs="Times New Roman"/>
        </w:rPr>
        <w:t xml:space="preserve">Сушка. </w:t>
      </w:r>
      <w:r w:rsidRPr="005C1D89">
        <w:rPr>
          <w:rFonts w:ascii="Times New Roman" w:hAnsi="Times New Roman" w:cs="Times New Roman"/>
        </w:rPr>
        <w:t>В искусственных сушилках при температуре 50-60°С. Возможна сушка под железной или черепитчатой крышей на чердаках, раскладывая сырье тонким слоем.</w:t>
      </w:r>
    </w:p>
    <w:p w:rsidR="005C1D89" w:rsidRPr="005C1D89" w:rsidRDefault="005C1D89" w:rsidP="005C1D89">
      <w:pPr>
        <w:spacing w:after="0" w:line="240" w:lineRule="auto"/>
        <w:ind w:firstLine="567"/>
        <w:jc w:val="both"/>
        <w:rPr>
          <w:rFonts w:ascii="Times New Roman" w:hAnsi="Times New Roman" w:cs="Times New Roman"/>
        </w:rPr>
      </w:pPr>
      <w:r>
        <w:rPr>
          <w:rFonts w:ascii="Times New Roman" w:hAnsi="Times New Roman" w:cs="Times New Roman"/>
        </w:rPr>
        <w:t xml:space="preserve">Хранение. </w:t>
      </w:r>
      <w:r w:rsidRPr="005C1D89">
        <w:rPr>
          <w:rFonts w:ascii="Times New Roman" w:hAnsi="Times New Roman" w:cs="Times New Roman"/>
        </w:rPr>
        <w:t>С предосторожностью, в сухом хорошо проветриваемом помещении по списку Б. Выделенные алкалоиды - по списку А. Соблюдают сроки годности сырья.</w:t>
      </w:r>
    </w:p>
    <w:p w:rsidR="005C1D89" w:rsidRPr="005C1D89" w:rsidRDefault="005C1D89" w:rsidP="005C1D89">
      <w:pPr>
        <w:spacing w:after="0" w:line="240" w:lineRule="auto"/>
        <w:ind w:firstLine="567"/>
        <w:jc w:val="both"/>
        <w:rPr>
          <w:rFonts w:ascii="Times New Roman" w:hAnsi="Times New Roman" w:cs="Times New Roman"/>
        </w:rPr>
      </w:pPr>
      <w:r w:rsidRPr="005C1D89">
        <w:rPr>
          <w:rFonts w:ascii="Times New Roman" w:hAnsi="Times New Roman" w:cs="Times New Roman"/>
        </w:rPr>
        <w:t>П</w:t>
      </w:r>
      <w:r>
        <w:rPr>
          <w:rFonts w:ascii="Times New Roman" w:hAnsi="Times New Roman" w:cs="Times New Roman"/>
        </w:rPr>
        <w:t xml:space="preserve">рименение. </w:t>
      </w:r>
      <w:r w:rsidRPr="005C1D89">
        <w:rPr>
          <w:rFonts w:ascii="Times New Roman" w:hAnsi="Times New Roman" w:cs="Times New Roman"/>
        </w:rPr>
        <w:t xml:space="preserve">Медицинское значение алкалоидов разнообразно: обезболивающие (препараты мака), кровоостанавливающие (препараты спорыньи), средства для лечения </w:t>
      </w:r>
      <w:proofErr w:type="gramStart"/>
      <w:r w:rsidRPr="005C1D89">
        <w:rPr>
          <w:rFonts w:ascii="Times New Roman" w:hAnsi="Times New Roman" w:cs="Times New Roman"/>
        </w:rPr>
        <w:t>сердечно-сосудистых</w:t>
      </w:r>
      <w:proofErr w:type="gramEnd"/>
      <w:r w:rsidRPr="005C1D89">
        <w:rPr>
          <w:rFonts w:ascii="Times New Roman" w:hAnsi="Times New Roman" w:cs="Times New Roman"/>
        </w:rPr>
        <w:t xml:space="preserve"> и нервных заболеваний (препараты крестовника, эфедры) и др.</w:t>
      </w:r>
    </w:p>
    <w:p w:rsidR="005C1D89" w:rsidRDefault="005C1D89" w:rsidP="005C1D89">
      <w:pPr>
        <w:spacing w:after="0" w:line="240" w:lineRule="auto"/>
        <w:ind w:firstLine="567"/>
        <w:jc w:val="both"/>
        <w:rPr>
          <w:rFonts w:ascii="Times New Roman" w:hAnsi="Times New Roman" w:cs="Times New Roman"/>
        </w:rPr>
      </w:pPr>
      <w:r w:rsidRPr="005C1D89">
        <w:rPr>
          <w:rFonts w:ascii="Times New Roman" w:hAnsi="Times New Roman" w:cs="Times New Roman"/>
        </w:rPr>
        <w:t>Пути использования лек</w:t>
      </w:r>
      <w:r>
        <w:rPr>
          <w:rFonts w:ascii="Times New Roman" w:hAnsi="Times New Roman" w:cs="Times New Roman"/>
        </w:rPr>
        <w:t xml:space="preserve">арственного сырья. </w:t>
      </w:r>
      <w:r w:rsidRPr="005C1D89">
        <w:rPr>
          <w:rFonts w:ascii="Times New Roman" w:hAnsi="Times New Roman" w:cs="Times New Roman"/>
        </w:rPr>
        <w:t xml:space="preserve">Растения и сырье, содержащие алкалоиды, применяются в фармации следующим образом. Небольшая часть используется непосредственно в аптеках для изготовления настоев и отваров (термопсис ланцетовидный, спорынья). Часть алкалоидных растений употребляется для производства галеновых препаратов: настоек, экстрактов, </w:t>
      </w:r>
      <w:proofErr w:type="spellStart"/>
      <w:r w:rsidRPr="005C1D89">
        <w:rPr>
          <w:rFonts w:ascii="Times New Roman" w:hAnsi="Times New Roman" w:cs="Times New Roman"/>
        </w:rPr>
        <w:t>новогаленовых</w:t>
      </w:r>
      <w:proofErr w:type="spellEnd"/>
      <w:r w:rsidRPr="005C1D89">
        <w:rPr>
          <w:rFonts w:ascii="Times New Roman" w:hAnsi="Times New Roman" w:cs="Times New Roman"/>
        </w:rPr>
        <w:t xml:space="preserve"> препаратов. Из сырья промышленностью выделяются алкалоиды в чистом виде, которые выпускаются в различных формах; таблетки, драже, ампулы. Некоторые алкалоиды используются в сельском хозяйстве, в пищевой промышленности.</w:t>
      </w:r>
    </w:p>
    <w:p w:rsidR="005C1D89" w:rsidRPr="005C1D89" w:rsidRDefault="00B36859" w:rsidP="005C1D89">
      <w:pPr>
        <w:spacing w:after="0" w:line="240" w:lineRule="auto"/>
        <w:ind w:firstLine="567"/>
        <w:jc w:val="both"/>
        <w:rPr>
          <w:rFonts w:ascii="Times New Roman" w:hAnsi="Times New Roman" w:cs="Times New Roman"/>
          <w:b/>
        </w:rPr>
      </w:pPr>
      <w:r>
        <w:rPr>
          <w:rFonts w:ascii="Times New Roman" w:hAnsi="Times New Roman" w:cs="Times New Roman"/>
          <w:b/>
        </w:rPr>
        <w:t xml:space="preserve">4. </w:t>
      </w:r>
      <w:r w:rsidR="005C1D89" w:rsidRPr="005C1D89">
        <w:rPr>
          <w:rFonts w:ascii="Times New Roman" w:hAnsi="Times New Roman" w:cs="Times New Roman"/>
          <w:b/>
        </w:rPr>
        <w:t>Вещества, снижающи</w:t>
      </w:r>
      <w:r w:rsidR="005C1D89">
        <w:rPr>
          <w:rFonts w:ascii="Times New Roman" w:hAnsi="Times New Roman" w:cs="Times New Roman"/>
          <w:b/>
        </w:rPr>
        <w:t xml:space="preserve">е усвоение минеральных веществ. </w:t>
      </w:r>
      <w:r w:rsidR="005C1D89" w:rsidRPr="005C1D89">
        <w:rPr>
          <w:rFonts w:ascii="Times New Roman" w:hAnsi="Times New Roman" w:cs="Times New Roman"/>
        </w:rPr>
        <w:t xml:space="preserve">Отдельную группу составляют вещества, подавляющие всасывание кальция, железа, цинка и других минеральных элементов, образуя с ними в кишечнике труднорастворимые комплексы. </w:t>
      </w:r>
    </w:p>
    <w:p w:rsidR="005C1D89" w:rsidRPr="005C1D89" w:rsidRDefault="005C1D89" w:rsidP="005C1D89">
      <w:pPr>
        <w:spacing w:after="0" w:line="240" w:lineRule="auto"/>
        <w:ind w:firstLine="567"/>
        <w:jc w:val="both"/>
        <w:rPr>
          <w:rFonts w:ascii="Times New Roman" w:hAnsi="Times New Roman" w:cs="Times New Roman"/>
        </w:rPr>
      </w:pPr>
      <w:r w:rsidRPr="005C1D89">
        <w:rPr>
          <w:rFonts w:ascii="Times New Roman" w:hAnsi="Times New Roman" w:cs="Times New Roman"/>
        </w:rPr>
        <w:t>Это фитин, щавелевая кислота, полиф</w:t>
      </w:r>
      <w:r>
        <w:rPr>
          <w:rFonts w:ascii="Times New Roman" w:hAnsi="Times New Roman" w:cs="Times New Roman"/>
        </w:rPr>
        <w:t>енольные соединения чая и кофе.</w:t>
      </w:r>
    </w:p>
    <w:p w:rsidR="005C1D89" w:rsidRPr="005C1D89" w:rsidRDefault="005C1D89" w:rsidP="005C1D89">
      <w:pPr>
        <w:spacing w:after="0" w:line="240" w:lineRule="auto"/>
        <w:ind w:firstLine="567"/>
        <w:jc w:val="both"/>
        <w:rPr>
          <w:rFonts w:ascii="Times New Roman" w:hAnsi="Times New Roman" w:cs="Times New Roman"/>
        </w:rPr>
      </w:pPr>
      <w:r w:rsidRPr="005C1D89">
        <w:rPr>
          <w:rFonts w:ascii="Times New Roman" w:hAnsi="Times New Roman" w:cs="Times New Roman"/>
        </w:rPr>
        <w:t>Фитин присутствует в пшенице, кукурузе, фасоли, горохе, а также в орехах и некоторых</w:t>
      </w:r>
      <w:r>
        <w:rPr>
          <w:rFonts w:ascii="Times New Roman" w:hAnsi="Times New Roman" w:cs="Times New Roman"/>
        </w:rPr>
        <w:t xml:space="preserve"> овощах (картофель, артишоки). </w:t>
      </w:r>
    </w:p>
    <w:p w:rsidR="005C1D89" w:rsidRPr="005C1D89" w:rsidRDefault="005C1D89" w:rsidP="005C1D89">
      <w:pPr>
        <w:spacing w:after="0" w:line="240" w:lineRule="auto"/>
        <w:ind w:firstLine="567"/>
        <w:jc w:val="both"/>
        <w:rPr>
          <w:rFonts w:ascii="Times New Roman" w:hAnsi="Times New Roman" w:cs="Times New Roman"/>
        </w:rPr>
      </w:pPr>
      <w:r w:rsidRPr="005C1D89">
        <w:rPr>
          <w:rFonts w:ascii="Times New Roman" w:hAnsi="Times New Roman" w:cs="Times New Roman"/>
        </w:rPr>
        <w:t xml:space="preserve">Щавелевая кислота содержится в шпинате, </w:t>
      </w:r>
      <w:r>
        <w:rPr>
          <w:rFonts w:ascii="Times New Roman" w:hAnsi="Times New Roman" w:cs="Times New Roman"/>
        </w:rPr>
        <w:t>щавеле, ревене, красной свекле.</w:t>
      </w:r>
    </w:p>
    <w:p w:rsidR="005C1D89" w:rsidRPr="005C1D89" w:rsidRDefault="005C1D89" w:rsidP="005C1D89">
      <w:pPr>
        <w:spacing w:after="0" w:line="240" w:lineRule="auto"/>
        <w:ind w:firstLine="567"/>
        <w:jc w:val="both"/>
        <w:rPr>
          <w:rFonts w:ascii="Times New Roman" w:hAnsi="Times New Roman" w:cs="Times New Roman"/>
        </w:rPr>
      </w:pPr>
      <w:r w:rsidRPr="005C1D89">
        <w:rPr>
          <w:rFonts w:ascii="Times New Roman" w:hAnsi="Times New Roman" w:cs="Times New Roman"/>
        </w:rPr>
        <w:t xml:space="preserve">Наибольшее практическое значение имеют вещества, снижающие усвоение железа, – фитин </w:t>
      </w:r>
      <w:proofErr w:type="gramStart"/>
      <w:r w:rsidRPr="005C1D89">
        <w:rPr>
          <w:rFonts w:ascii="Times New Roman" w:hAnsi="Times New Roman" w:cs="Times New Roman"/>
        </w:rPr>
        <w:t>злаковых</w:t>
      </w:r>
      <w:proofErr w:type="gramEnd"/>
      <w:r w:rsidRPr="005C1D89">
        <w:rPr>
          <w:rFonts w:ascii="Times New Roman" w:hAnsi="Times New Roman" w:cs="Times New Roman"/>
        </w:rPr>
        <w:t xml:space="preserve"> </w:t>
      </w:r>
      <w:r>
        <w:rPr>
          <w:rFonts w:ascii="Times New Roman" w:hAnsi="Times New Roman" w:cs="Times New Roman"/>
        </w:rPr>
        <w:t>и полифенольные соединения чая.</w:t>
      </w:r>
    </w:p>
    <w:p w:rsidR="005C1D89" w:rsidRDefault="005C1D89" w:rsidP="005C1D89">
      <w:pPr>
        <w:spacing w:after="0" w:line="240" w:lineRule="auto"/>
        <w:ind w:firstLine="567"/>
        <w:jc w:val="both"/>
        <w:rPr>
          <w:rFonts w:ascii="Times New Roman" w:hAnsi="Times New Roman" w:cs="Times New Roman"/>
        </w:rPr>
      </w:pPr>
      <w:r w:rsidRPr="005C1D89">
        <w:rPr>
          <w:rFonts w:ascii="Times New Roman" w:hAnsi="Times New Roman" w:cs="Times New Roman"/>
        </w:rPr>
        <w:t>Известно, что аскорбиновая кислота снижает неблагоприятное влияние этих и других соединений на усвоение же</w:t>
      </w:r>
      <w:r>
        <w:rPr>
          <w:rFonts w:ascii="Times New Roman" w:hAnsi="Times New Roman" w:cs="Times New Roman"/>
        </w:rPr>
        <w:t>леза из растительных продуктов.</w:t>
      </w:r>
    </w:p>
    <w:p w:rsidR="005C1D89" w:rsidRPr="005C1D89" w:rsidRDefault="00FA36AE" w:rsidP="005C1D89">
      <w:pPr>
        <w:spacing w:after="0" w:line="240" w:lineRule="auto"/>
        <w:ind w:firstLine="567"/>
        <w:jc w:val="both"/>
        <w:rPr>
          <w:rFonts w:ascii="Times New Roman" w:hAnsi="Times New Roman" w:cs="Times New Roman"/>
        </w:rPr>
      </w:pPr>
      <w:r>
        <w:rPr>
          <w:rFonts w:ascii="Times New Roman" w:hAnsi="Times New Roman" w:cs="Times New Roman"/>
          <w:b/>
        </w:rPr>
        <w:t>5</w:t>
      </w:r>
      <w:r w:rsidR="00B36859">
        <w:rPr>
          <w:rFonts w:ascii="Times New Roman" w:hAnsi="Times New Roman" w:cs="Times New Roman"/>
          <w:b/>
        </w:rPr>
        <w:t xml:space="preserve">. </w:t>
      </w:r>
      <w:r w:rsidR="005C1D89" w:rsidRPr="005C1D89">
        <w:rPr>
          <w:rFonts w:ascii="Times New Roman" w:hAnsi="Times New Roman" w:cs="Times New Roman"/>
          <w:b/>
        </w:rPr>
        <w:t>Другие факторы.</w:t>
      </w:r>
      <w:r w:rsidR="005C1D89">
        <w:rPr>
          <w:rFonts w:ascii="Times New Roman" w:hAnsi="Times New Roman" w:cs="Times New Roman"/>
        </w:rPr>
        <w:t xml:space="preserve"> </w:t>
      </w:r>
      <w:r w:rsidR="005C1D89" w:rsidRPr="005C1D89">
        <w:rPr>
          <w:rFonts w:ascii="Times New Roman" w:hAnsi="Times New Roman" w:cs="Times New Roman"/>
        </w:rPr>
        <w:t xml:space="preserve">Ряд компонентов пищи обладает фармакологической активностью, приводящей к изменению физиологических функций органов и систем. </w:t>
      </w:r>
    </w:p>
    <w:p w:rsidR="005C1D89" w:rsidRPr="005C1D89" w:rsidRDefault="005C1D89" w:rsidP="005C1D89">
      <w:pPr>
        <w:spacing w:after="0" w:line="240" w:lineRule="auto"/>
        <w:ind w:firstLine="567"/>
        <w:jc w:val="both"/>
        <w:rPr>
          <w:rFonts w:ascii="Times New Roman" w:hAnsi="Times New Roman" w:cs="Times New Roman"/>
        </w:rPr>
      </w:pPr>
      <w:r w:rsidRPr="005C1D89">
        <w:rPr>
          <w:rFonts w:ascii="Times New Roman" w:hAnsi="Times New Roman" w:cs="Times New Roman"/>
        </w:rPr>
        <w:t>К ним относятся этанол (алкоголь)</w:t>
      </w:r>
      <w:r>
        <w:rPr>
          <w:rFonts w:ascii="Times New Roman" w:hAnsi="Times New Roman" w:cs="Times New Roman"/>
        </w:rPr>
        <w:t xml:space="preserve">, кофеин, серотонин, гистамин. </w:t>
      </w:r>
    </w:p>
    <w:p w:rsidR="005C1D89" w:rsidRPr="005C1D89" w:rsidRDefault="005C1D89" w:rsidP="005C1D89">
      <w:pPr>
        <w:spacing w:after="0" w:line="240" w:lineRule="auto"/>
        <w:ind w:firstLine="567"/>
        <w:jc w:val="both"/>
        <w:rPr>
          <w:rFonts w:ascii="Times New Roman" w:hAnsi="Times New Roman" w:cs="Times New Roman"/>
        </w:rPr>
      </w:pPr>
      <w:r w:rsidRPr="005C1D89">
        <w:rPr>
          <w:rFonts w:ascii="Times New Roman" w:hAnsi="Times New Roman" w:cs="Times New Roman"/>
        </w:rPr>
        <w:t>Этанол можно считать как биологически активным вещест</w:t>
      </w:r>
      <w:r>
        <w:rPr>
          <w:rFonts w:ascii="Times New Roman" w:hAnsi="Times New Roman" w:cs="Times New Roman"/>
        </w:rPr>
        <w:t xml:space="preserve">вом, так и источником энергии. </w:t>
      </w:r>
    </w:p>
    <w:p w:rsidR="005C1D89" w:rsidRPr="005C1D89" w:rsidRDefault="005C1D89" w:rsidP="005C1D89">
      <w:pPr>
        <w:spacing w:after="0" w:line="240" w:lineRule="auto"/>
        <w:ind w:firstLine="567"/>
        <w:jc w:val="both"/>
        <w:rPr>
          <w:rFonts w:ascii="Times New Roman" w:hAnsi="Times New Roman" w:cs="Times New Roman"/>
        </w:rPr>
      </w:pPr>
      <w:r w:rsidRPr="005C1D89">
        <w:rPr>
          <w:rFonts w:ascii="Times New Roman" w:hAnsi="Times New Roman" w:cs="Times New Roman"/>
        </w:rPr>
        <w:t xml:space="preserve">Его фармакологическое, в частности наркотическое, действие более заметно, поэтому алкоголь может и должен рассматриваться как агент, представляющий опасность </w:t>
      </w:r>
      <w:proofErr w:type="gramStart"/>
      <w:r w:rsidRPr="005C1D89">
        <w:rPr>
          <w:rFonts w:ascii="Times New Roman" w:hAnsi="Times New Roman" w:cs="Times New Roman"/>
        </w:rPr>
        <w:t>для</w:t>
      </w:r>
      <w:proofErr w:type="gramEnd"/>
    </w:p>
    <w:p w:rsidR="005C1D89" w:rsidRPr="005C1D89" w:rsidRDefault="005C1D89" w:rsidP="005C1D89">
      <w:pPr>
        <w:spacing w:after="0" w:line="240" w:lineRule="auto"/>
        <w:ind w:firstLine="567"/>
        <w:jc w:val="both"/>
        <w:rPr>
          <w:rFonts w:ascii="Times New Roman" w:hAnsi="Times New Roman" w:cs="Times New Roman"/>
        </w:rPr>
      </w:pPr>
      <w:r>
        <w:rPr>
          <w:rFonts w:ascii="Times New Roman" w:hAnsi="Times New Roman" w:cs="Times New Roman"/>
        </w:rPr>
        <w:t xml:space="preserve">здоровья человека. </w:t>
      </w:r>
    </w:p>
    <w:p w:rsidR="005C1D89" w:rsidRPr="005C1D89" w:rsidRDefault="005C1D89" w:rsidP="005C1D89">
      <w:pPr>
        <w:spacing w:after="0" w:line="240" w:lineRule="auto"/>
        <w:ind w:firstLine="567"/>
        <w:jc w:val="both"/>
        <w:rPr>
          <w:rFonts w:ascii="Times New Roman" w:hAnsi="Times New Roman" w:cs="Times New Roman"/>
        </w:rPr>
      </w:pPr>
      <w:r w:rsidRPr="005C1D89">
        <w:rPr>
          <w:rFonts w:ascii="Times New Roman" w:hAnsi="Times New Roman" w:cs="Times New Roman"/>
        </w:rPr>
        <w:t xml:space="preserve">Фармакологической активностью обладают компоненты кофе и чая – алкалоиды кофеин, теобромин и </w:t>
      </w:r>
      <w:proofErr w:type="spellStart"/>
      <w:r w:rsidRPr="005C1D89">
        <w:rPr>
          <w:rFonts w:ascii="Times New Roman" w:hAnsi="Times New Roman" w:cs="Times New Roman"/>
        </w:rPr>
        <w:t>теофилин</w:t>
      </w:r>
      <w:proofErr w:type="spellEnd"/>
      <w:r w:rsidRPr="005C1D89">
        <w:rPr>
          <w:rFonts w:ascii="Times New Roman" w:hAnsi="Times New Roman" w:cs="Times New Roman"/>
        </w:rPr>
        <w:t xml:space="preserve"> – ст</w:t>
      </w:r>
      <w:r>
        <w:rPr>
          <w:rFonts w:ascii="Times New Roman" w:hAnsi="Times New Roman" w:cs="Times New Roman"/>
        </w:rPr>
        <w:t>имуляторы нервной деятельности.</w:t>
      </w:r>
    </w:p>
    <w:p w:rsidR="005C1D89" w:rsidRPr="005C1D89" w:rsidRDefault="005C1D89" w:rsidP="005C1D89">
      <w:pPr>
        <w:spacing w:after="0" w:line="240" w:lineRule="auto"/>
        <w:ind w:firstLine="567"/>
        <w:jc w:val="both"/>
        <w:rPr>
          <w:rFonts w:ascii="Times New Roman" w:hAnsi="Times New Roman" w:cs="Times New Roman"/>
        </w:rPr>
      </w:pPr>
      <w:r w:rsidRPr="005C1D89">
        <w:rPr>
          <w:rFonts w:ascii="Times New Roman" w:hAnsi="Times New Roman" w:cs="Times New Roman"/>
        </w:rPr>
        <w:t xml:space="preserve">Многочисленную группу биологически активных компонентов пищевых продуктов представляют биогенные амины </w:t>
      </w:r>
      <w:proofErr w:type="spellStart"/>
      <w:r w:rsidRPr="005C1D89">
        <w:rPr>
          <w:rFonts w:ascii="Times New Roman" w:hAnsi="Times New Roman" w:cs="Times New Roman"/>
        </w:rPr>
        <w:t>тирамин</w:t>
      </w:r>
      <w:proofErr w:type="spellEnd"/>
      <w:r w:rsidRPr="005C1D89">
        <w:rPr>
          <w:rFonts w:ascii="Times New Roman" w:hAnsi="Times New Roman" w:cs="Times New Roman"/>
        </w:rPr>
        <w:t>, ДОФА (</w:t>
      </w:r>
      <w:proofErr w:type="spellStart"/>
      <w:r w:rsidRPr="005C1D89">
        <w:rPr>
          <w:rFonts w:ascii="Times New Roman" w:hAnsi="Times New Roman" w:cs="Times New Roman"/>
        </w:rPr>
        <w:t>диоксифенилаланин</w:t>
      </w:r>
      <w:proofErr w:type="spellEnd"/>
      <w:r w:rsidRPr="005C1D89">
        <w:rPr>
          <w:rFonts w:ascii="Times New Roman" w:hAnsi="Times New Roman" w:cs="Times New Roman"/>
        </w:rPr>
        <w:t>), норадреналин и серотонин, обнаруженные во многих продуктах животного (сыры, печень, мясной экстракт, рыба соленая) и растительного происхождения (банан</w:t>
      </w:r>
      <w:r>
        <w:rPr>
          <w:rFonts w:ascii="Times New Roman" w:hAnsi="Times New Roman" w:cs="Times New Roman"/>
        </w:rPr>
        <w:t>ы, ананасы, апельсины, томаты).</w:t>
      </w:r>
    </w:p>
    <w:p w:rsidR="005C1D89" w:rsidRDefault="005C1D89" w:rsidP="005C1D89">
      <w:pPr>
        <w:spacing w:after="0" w:line="240" w:lineRule="auto"/>
        <w:ind w:firstLine="567"/>
        <w:jc w:val="both"/>
        <w:rPr>
          <w:rFonts w:ascii="Times New Roman" w:hAnsi="Times New Roman" w:cs="Times New Roman"/>
        </w:rPr>
      </w:pPr>
      <w:r w:rsidRPr="005C1D89">
        <w:rPr>
          <w:rFonts w:ascii="Times New Roman" w:hAnsi="Times New Roman" w:cs="Times New Roman"/>
        </w:rPr>
        <w:t>Не вызывает сомнений возможность неблагоприятных последствий для здоровья избыточного потребления продуктов, содержащих высокие концентрации этих веществ, особенно у людей, страдающих, например, гипертонией.</w:t>
      </w:r>
    </w:p>
    <w:p w:rsidR="00FA36AE" w:rsidRPr="00B36859" w:rsidRDefault="00FA36AE" w:rsidP="00FA36AE">
      <w:pPr>
        <w:spacing w:after="0" w:line="240" w:lineRule="auto"/>
        <w:ind w:firstLine="567"/>
        <w:jc w:val="both"/>
        <w:rPr>
          <w:rFonts w:ascii="Times New Roman" w:hAnsi="Times New Roman" w:cs="Times New Roman"/>
        </w:rPr>
      </w:pPr>
      <w:r>
        <w:rPr>
          <w:rFonts w:ascii="Times New Roman" w:hAnsi="Times New Roman" w:cs="Times New Roman"/>
          <w:b/>
        </w:rPr>
        <w:t xml:space="preserve">6. </w:t>
      </w:r>
      <w:r w:rsidRPr="00B36859">
        <w:rPr>
          <w:rFonts w:ascii="Times New Roman" w:hAnsi="Times New Roman" w:cs="Times New Roman"/>
          <w:b/>
        </w:rPr>
        <w:t>Гликозиды</w:t>
      </w:r>
      <w:r w:rsidRPr="00B36859">
        <w:rPr>
          <w:rFonts w:ascii="Times New Roman" w:hAnsi="Times New Roman" w:cs="Times New Roman"/>
        </w:rPr>
        <w:t xml:space="preserve"> - соединения, представляющие собой продукты конденсации циклических форм мон</w:t>
      </w:r>
      <w:proofErr w:type="gramStart"/>
      <w:r w:rsidRPr="00B36859">
        <w:rPr>
          <w:rFonts w:ascii="Times New Roman" w:hAnsi="Times New Roman" w:cs="Times New Roman"/>
        </w:rPr>
        <w:t>о-</w:t>
      </w:r>
      <w:proofErr w:type="gramEnd"/>
      <w:r w:rsidRPr="00B36859">
        <w:rPr>
          <w:rFonts w:ascii="Times New Roman" w:hAnsi="Times New Roman" w:cs="Times New Roman"/>
        </w:rPr>
        <w:t xml:space="preserve"> или олигосахаридов со спиртами (фенолами), </w:t>
      </w:r>
      <w:proofErr w:type="spellStart"/>
      <w:r w:rsidRPr="00B36859">
        <w:rPr>
          <w:rFonts w:ascii="Times New Roman" w:hAnsi="Times New Roman" w:cs="Times New Roman"/>
        </w:rPr>
        <w:t>тиолами</w:t>
      </w:r>
      <w:proofErr w:type="spellEnd"/>
      <w:r w:rsidRPr="00B36859">
        <w:rPr>
          <w:rFonts w:ascii="Times New Roman" w:hAnsi="Times New Roman" w:cs="Times New Roman"/>
        </w:rPr>
        <w:t xml:space="preserve">, аминами и т.д. </w:t>
      </w:r>
      <w:proofErr w:type="spellStart"/>
      <w:r w:rsidRPr="00B36859">
        <w:rPr>
          <w:rFonts w:ascii="Times New Roman" w:hAnsi="Times New Roman" w:cs="Times New Roman"/>
        </w:rPr>
        <w:t>Неуглеводная</w:t>
      </w:r>
      <w:proofErr w:type="spellEnd"/>
      <w:r w:rsidRPr="00B36859">
        <w:rPr>
          <w:rFonts w:ascii="Times New Roman" w:hAnsi="Times New Roman" w:cs="Times New Roman"/>
        </w:rPr>
        <w:t xml:space="preserve"> часть молекулы называется </w:t>
      </w:r>
      <w:proofErr w:type="spellStart"/>
      <w:r w:rsidRPr="00B36859">
        <w:rPr>
          <w:rFonts w:ascii="Times New Roman" w:hAnsi="Times New Roman" w:cs="Times New Roman"/>
        </w:rPr>
        <w:t>агликоном</w:t>
      </w:r>
      <w:proofErr w:type="spellEnd"/>
      <w:r w:rsidRPr="00B36859">
        <w:rPr>
          <w:rFonts w:ascii="Times New Roman" w:hAnsi="Times New Roman" w:cs="Times New Roman"/>
        </w:rPr>
        <w:t xml:space="preserve">, а химическая связь </w:t>
      </w:r>
      <w:proofErr w:type="spellStart"/>
      <w:r w:rsidRPr="00B36859">
        <w:rPr>
          <w:rFonts w:ascii="Times New Roman" w:hAnsi="Times New Roman" w:cs="Times New Roman"/>
        </w:rPr>
        <w:t>агликона</w:t>
      </w:r>
      <w:proofErr w:type="spellEnd"/>
      <w:r w:rsidRPr="00B36859">
        <w:rPr>
          <w:rFonts w:ascii="Times New Roman" w:hAnsi="Times New Roman" w:cs="Times New Roman"/>
        </w:rPr>
        <w:t xml:space="preserve"> с сахаром - </w:t>
      </w:r>
      <w:proofErr w:type="spellStart"/>
      <w:r w:rsidRPr="00B36859">
        <w:rPr>
          <w:rFonts w:ascii="Times New Roman" w:hAnsi="Times New Roman" w:cs="Times New Roman"/>
        </w:rPr>
        <w:t>гликозидной</w:t>
      </w:r>
      <w:proofErr w:type="spellEnd"/>
      <w:r w:rsidRPr="00B36859">
        <w:rPr>
          <w:rFonts w:ascii="Times New Roman" w:hAnsi="Times New Roman" w:cs="Times New Roman"/>
        </w:rPr>
        <w:t xml:space="preserve">. </w:t>
      </w:r>
      <w:proofErr w:type="spellStart"/>
      <w:r w:rsidRPr="00B36859">
        <w:rPr>
          <w:rFonts w:ascii="Times New Roman" w:hAnsi="Times New Roman" w:cs="Times New Roman"/>
        </w:rPr>
        <w:t>Гликозидная</w:t>
      </w:r>
      <w:proofErr w:type="spellEnd"/>
      <w:r w:rsidRPr="00B36859">
        <w:rPr>
          <w:rFonts w:ascii="Times New Roman" w:hAnsi="Times New Roman" w:cs="Times New Roman"/>
        </w:rPr>
        <w:t xml:space="preserve"> связь достаточно устойчива и не разрушается в водных растворах веществ. Наиболее известны сердечные (стероидные) гликозиды, в которых в качестве </w:t>
      </w:r>
      <w:proofErr w:type="spellStart"/>
      <w:r w:rsidRPr="00B36859">
        <w:rPr>
          <w:rFonts w:ascii="Times New Roman" w:hAnsi="Times New Roman" w:cs="Times New Roman"/>
        </w:rPr>
        <w:t>агликона</w:t>
      </w:r>
      <w:proofErr w:type="spellEnd"/>
      <w:r w:rsidRPr="00B36859">
        <w:rPr>
          <w:rFonts w:ascii="Times New Roman" w:hAnsi="Times New Roman" w:cs="Times New Roman"/>
        </w:rPr>
        <w:t xml:space="preserve"> выступают производные </w:t>
      </w:r>
      <w:proofErr w:type="spellStart"/>
      <w:r w:rsidRPr="00B36859">
        <w:rPr>
          <w:rFonts w:ascii="Times New Roman" w:hAnsi="Times New Roman" w:cs="Times New Roman"/>
        </w:rPr>
        <w:t>циклопентанпергидрофенантрена</w:t>
      </w:r>
      <w:proofErr w:type="spellEnd"/>
      <w:r w:rsidRPr="00B36859">
        <w:rPr>
          <w:rFonts w:ascii="Times New Roman" w:hAnsi="Times New Roman" w:cs="Times New Roman"/>
        </w:rPr>
        <w:t xml:space="preserve">. Эти соединения, продуцируемые растениями самых разнообразных видов, обладают высокой токсичностью, обусловленной отчасти избирательным действием на сердечную мышцу. Известны также гликозиды, содержащие в качестве </w:t>
      </w:r>
      <w:proofErr w:type="spellStart"/>
      <w:r w:rsidRPr="00B36859">
        <w:rPr>
          <w:rFonts w:ascii="Times New Roman" w:hAnsi="Times New Roman" w:cs="Times New Roman"/>
        </w:rPr>
        <w:t>агликона</w:t>
      </w:r>
      <w:proofErr w:type="spellEnd"/>
      <w:r w:rsidRPr="00B36859">
        <w:rPr>
          <w:rFonts w:ascii="Times New Roman" w:hAnsi="Times New Roman" w:cs="Times New Roman"/>
        </w:rPr>
        <w:t xml:space="preserve"> CN-. Такие гликозиды называют </w:t>
      </w:r>
      <w:proofErr w:type="spellStart"/>
      <w:r w:rsidRPr="00B36859">
        <w:rPr>
          <w:rFonts w:ascii="Times New Roman" w:hAnsi="Times New Roman" w:cs="Times New Roman"/>
        </w:rPr>
        <w:t>цианогенными</w:t>
      </w:r>
      <w:proofErr w:type="spellEnd"/>
      <w:r w:rsidRPr="00B36859">
        <w:rPr>
          <w:rFonts w:ascii="Times New Roman" w:hAnsi="Times New Roman" w:cs="Times New Roman"/>
        </w:rPr>
        <w:t>.</w:t>
      </w:r>
    </w:p>
    <w:p w:rsidR="00FA36AE" w:rsidRPr="00B36859" w:rsidRDefault="00FA36AE" w:rsidP="00FA36AE">
      <w:pPr>
        <w:spacing w:after="0" w:line="240" w:lineRule="auto"/>
        <w:ind w:firstLine="567"/>
        <w:jc w:val="both"/>
        <w:rPr>
          <w:rFonts w:ascii="Times New Roman" w:hAnsi="Times New Roman" w:cs="Times New Roman"/>
        </w:rPr>
      </w:pPr>
      <w:r w:rsidRPr="00B36859">
        <w:rPr>
          <w:rFonts w:ascii="Times New Roman" w:hAnsi="Times New Roman" w:cs="Times New Roman"/>
        </w:rPr>
        <w:t xml:space="preserve">Высвобождение расщепляющих </w:t>
      </w:r>
      <w:proofErr w:type="spellStart"/>
      <w:r w:rsidRPr="00B36859">
        <w:rPr>
          <w:rFonts w:ascii="Times New Roman" w:hAnsi="Times New Roman" w:cs="Times New Roman"/>
        </w:rPr>
        <w:t>гликозидную</w:t>
      </w:r>
      <w:proofErr w:type="spellEnd"/>
      <w:r w:rsidRPr="00B36859">
        <w:rPr>
          <w:rFonts w:ascii="Times New Roman" w:hAnsi="Times New Roman" w:cs="Times New Roman"/>
        </w:rPr>
        <w:t xml:space="preserve"> связь ферментов в растительном продукте, которое происходит при приготовлении пищи или при повреждении растительной ткани, вызывает выделение молекулы </w:t>
      </w:r>
      <w:r w:rsidRPr="00B36859">
        <w:rPr>
          <w:rFonts w:ascii="Times New Roman" w:hAnsi="Times New Roman" w:cs="Times New Roman"/>
        </w:rPr>
        <w:lastRenderedPageBreak/>
        <w:t>моносахарида и последующий распад с получением альдегида или кетона и высвобождением высокотоксичной синильной кислоты.</w:t>
      </w:r>
    </w:p>
    <w:p w:rsidR="00FA36AE" w:rsidRPr="00B36859" w:rsidRDefault="00FA36AE" w:rsidP="00FA36AE">
      <w:pPr>
        <w:spacing w:after="0" w:line="240" w:lineRule="auto"/>
        <w:ind w:firstLine="567"/>
        <w:jc w:val="both"/>
        <w:rPr>
          <w:rFonts w:ascii="Times New Roman" w:hAnsi="Times New Roman" w:cs="Times New Roman"/>
        </w:rPr>
      </w:pPr>
      <w:proofErr w:type="spellStart"/>
      <w:r w:rsidRPr="00B36859">
        <w:rPr>
          <w:rFonts w:ascii="Times New Roman" w:hAnsi="Times New Roman" w:cs="Times New Roman"/>
        </w:rPr>
        <w:t>Цианогенные</w:t>
      </w:r>
      <w:proofErr w:type="spellEnd"/>
      <w:r w:rsidRPr="00B36859">
        <w:rPr>
          <w:rFonts w:ascii="Times New Roman" w:hAnsi="Times New Roman" w:cs="Times New Roman"/>
        </w:rPr>
        <w:t xml:space="preserve"> гликозиды в растениях - это </w:t>
      </w:r>
      <w:proofErr w:type="spellStart"/>
      <w:r w:rsidRPr="00B36859">
        <w:rPr>
          <w:rFonts w:ascii="Times New Roman" w:hAnsi="Times New Roman" w:cs="Times New Roman"/>
        </w:rPr>
        <w:t>линамарин</w:t>
      </w:r>
      <w:proofErr w:type="spellEnd"/>
      <w:r w:rsidRPr="00B36859">
        <w:rPr>
          <w:rFonts w:ascii="Times New Roman" w:hAnsi="Times New Roman" w:cs="Times New Roman"/>
        </w:rPr>
        <w:t xml:space="preserve">, который является компонентом семян льна и белой фасоли; </w:t>
      </w:r>
      <w:proofErr w:type="spellStart"/>
      <w:r w:rsidRPr="00B36859">
        <w:rPr>
          <w:rFonts w:ascii="Times New Roman" w:hAnsi="Times New Roman" w:cs="Times New Roman"/>
        </w:rPr>
        <w:t>амигдалин</w:t>
      </w:r>
      <w:proofErr w:type="spellEnd"/>
      <w:r w:rsidRPr="00B36859">
        <w:rPr>
          <w:rFonts w:ascii="Times New Roman" w:hAnsi="Times New Roman" w:cs="Times New Roman"/>
        </w:rPr>
        <w:t xml:space="preserve">, который находится в ядре косточковых плодов и горького миндаля; </w:t>
      </w:r>
      <w:proofErr w:type="spellStart"/>
      <w:r w:rsidRPr="00B36859">
        <w:rPr>
          <w:rFonts w:ascii="Times New Roman" w:hAnsi="Times New Roman" w:cs="Times New Roman"/>
        </w:rPr>
        <w:t>дхурин</w:t>
      </w:r>
      <w:proofErr w:type="spellEnd"/>
      <w:r w:rsidRPr="00B36859">
        <w:rPr>
          <w:rFonts w:ascii="Times New Roman" w:hAnsi="Times New Roman" w:cs="Times New Roman"/>
        </w:rPr>
        <w:t>, входящий в состав зерна сорго.</w:t>
      </w:r>
    </w:p>
    <w:p w:rsidR="00FA36AE" w:rsidRPr="00B36859" w:rsidRDefault="00FA36AE" w:rsidP="00FA36AE">
      <w:pPr>
        <w:spacing w:after="0" w:line="240" w:lineRule="auto"/>
        <w:ind w:firstLine="567"/>
        <w:jc w:val="both"/>
        <w:rPr>
          <w:rFonts w:ascii="Times New Roman" w:hAnsi="Times New Roman" w:cs="Times New Roman"/>
        </w:rPr>
      </w:pPr>
      <w:r w:rsidRPr="00B36859">
        <w:rPr>
          <w:rFonts w:ascii="Times New Roman" w:hAnsi="Times New Roman" w:cs="Times New Roman"/>
        </w:rPr>
        <w:t>Синильная кислота, освобождающаяся под влиянием ферментов из гликозидов - это легкая летучая жидкость с характерным запахом горького миндаля.</w:t>
      </w:r>
    </w:p>
    <w:p w:rsidR="00FA36AE" w:rsidRDefault="00FA36AE" w:rsidP="00FA36AE">
      <w:pPr>
        <w:spacing w:after="0" w:line="240" w:lineRule="auto"/>
        <w:ind w:firstLine="567"/>
        <w:jc w:val="both"/>
        <w:rPr>
          <w:rFonts w:ascii="Times New Roman" w:hAnsi="Times New Roman" w:cs="Times New Roman"/>
        </w:rPr>
      </w:pPr>
      <w:r w:rsidRPr="00B36859">
        <w:rPr>
          <w:rFonts w:ascii="Times New Roman" w:hAnsi="Times New Roman" w:cs="Times New Roman"/>
        </w:rPr>
        <w:t>В количестве 0,05 г она вызывает у человека смертельное отравление.</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 xml:space="preserve">В наливках и настойках из косточковых плодов (вишня, персик, абрикос и др.), хранящихся свыше 1 года, </w:t>
      </w:r>
      <w:proofErr w:type="spellStart"/>
      <w:r w:rsidRPr="00FA36AE">
        <w:rPr>
          <w:rFonts w:ascii="Times New Roman" w:hAnsi="Times New Roman" w:cs="Times New Roman"/>
        </w:rPr>
        <w:t>амигдалин</w:t>
      </w:r>
      <w:proofErr w:type="spellEnd"/>
      <w:r w:rsidRPr="00FA36AE">
        <w:rPr>
          <w:rFonts w:ascii="Times New Roman" w:hAnsi="Times New Roman" w:cs="Times New Roman"/>
        </w:rPr>
        <w:t xml:space="preserve"> также подвергается кислотному гидролизу с образованием синильной кислоты. Компоты и варенья из </w:t>
      </w:r>
      <w:proofErr w:type="gramStart"/>
      <w:r w:rsidRPr="00FA36AE">
        <w:rPr>
          <w:rFonts w:ascii="Times New Roman" w:hAnsi="Times New Roman" w:cs="Times New Roman"/>
        </w:rPr>
        <w:t>косточковых</w:t>
      </w:r>
      <w:proofErr w:type="gramEnd"/>
      <w:r w:rsidRPr="00FA36AE">
        <w:rPr>
          <w:rFonts w:ascii="Times New Roman" w:hAnsi="Times New Roman" w:cs="Times New Roman"/>
        </w:rPr>
        <w:t xml:space="preserve"> безопасны, так как при нагревании ферменты, </w:t>
      </w:r>
      <w:proofErr w:type="spellStart"/>
      <w:r w:rsidRPr="00FA36AE">
        <w:rPr>
          <w:rFonts w:ascii="Times New Roman" w:hAnsi="Times New Roman" w:cs="Times New Roman"/>
        </w:rPr>
        <w:t>гидролизирующие</w:t>
      </w:r>
      <w:proofErr w:type="spellEnd"/>
      <w:r w:rsidRPr="00FA36AE">
        <w:rPr>
          <w:rFonts w:ascii="Times New Roman" w:hAnsi="Times New Roman" w:cs="Times New Roman"/>
        </w:rPr>
        <w:t xml:space="preserve"> </w:t>
      </w:r>
      <w:proofErr w:type="spellStart"/>
      <w:r w:rsidRPr="00FA36AE">
        <w:rPr>
          <w:rFonts w:ascii="Times New Roman" w:hAnsi="Times New Roman" w:cs="Times New Roman"/>
        </w:rPr>
        <w:t>амигдалин</w:t>
      </w:r>
      <w:proofErr w:type="spellEnd"/>
      <w:r w:rsidRPr="00FA36AE">
        <w:rPr>
          <w:rFonts w:ascii="Times New Roman" w:hAnsi="Times New Roman" w:cs="Times New Roman"/>
        </w:rPr>
        <w:t>, дезактивируются и образования яда не происходит. В легкой форме отравления сопровождаются головной болью, тошнотой, при тяжелых формах возможны судороги, потеря сознания, смерть.</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 xml:space="preserve">Отравления грибами происходят в основном в связи с неосведомленностью о </w:t>
      </w:r>
      <w:proofErr w:type="gramStart"/>
      <w:r w:rsidRPr="00FA36AE">
        <w:rPr>
          <w:rFonts w:ascii="Times New Roman" w:hAnsi="Times New Roman" w:cs="Times New Roman"/>
        </w:rPr>
        <w:t>ядовитых</w:t>
      </w:r>
      <w:proofErr w:type="gramEnd"/>
      <w:r w:rsidRPr="00FA36AE">
        <w:rPr>
          <w:rFonts w:ascii="Times New Roman" w:hAnsi="Times New Roman" w:cs="Times New Roman"/>
        </w:rPr>
        <w:t xml:space="preserve"> </w:t>
      </w:r>
      <w:proofErr w:type="spellStart"/>
      <w:r w:rsidRPr="00FA36AE">
        <w:rPr>
          <w:rFonts w:ascii="Times New Roman" w:hAnsi="Times New Roman" w:cs="Times New Roman"/>
        </w:rPr>
        <w:t>грибахНаиболее</w:t>
      </w:r>
      <w:proofErr w:type="spellEnd"/>
      <w:r w:rsidRPr="00FA36AE">
        <w:rPr>
          <w:rFonts w:ascii="Times New Roman" w:hAnsi="Times New Roman" w:cs="Times New Roman"/>
        </w:rPr>
        <w:t xml:space="preserve"> ядовитыми являются бледная поганка и мухомор. Токсичны для человека также </w:t>
      </w:r>
      <w:proofErr w:type="spellStart"/>
      <w:r w:rsidRPr="00FA36AE">
        <w:rPr>
          <w:rFonts w:ascii="Times New Roman" w:hAnsi="Times New Roman" w:cs="Times New Roman"/>
        </w:rPr>
        <w:t>энтомола</w:t>
      </w:r>
      <w:proofErr w:type="spellEnd"/>
      <w:r w:rsidRPr="00FA36AE">
        <w:rPr>
          <w:rFonts w:ascii="Times New Roman" w:hAnsi="Times New Roman" w:cs="Times New Roman"/>
        </w:rPr>
        <w:t xml:space="preserve"> </w:t>
      </w:r>
      <w:proofErr w:type="gramStart"/>
      <w:r w:rsidRPr="00FA36AE">
        <w:rPr>
          <w:rFonts w:ascii="Times New Roman" w:hAnsi="Times New Roman" w:cs="Times New Roman"/>
        </w:rPr>
        <w:t>ядовитая</w:t>
      </w:r>
      <w:proofErr w:type="gramEnd"/>
      <w:r w:rsidRPr="00FA36AE">
        <w:rPr>
          <w:rFonts w:ascii="Times New Roman" w:hAnsi="Times New Roman" w:cs="Times New Roman"/>
        </w:rPr>
        <w:t xml:space="preserve">, </w:t>
      </w:r>
      <w:proofErr w:type="spellStart"/>
      <w:r w:rsidRPr="00FA36AE">
        <w:rPr>
          <w:rFonts w:ascii="Times New Roman" w:hAnsi="Times New Roman" w:cs="Times New Roman"/>
        </w:rPr>
        <w:t>волоконница</w:t>
      </w:r>
      <w:proofErr w:type="spellEnd"/>
      <w:r w:rsidRPr="00FA36AE">
        <w:rPr>
          <w:rFonts w:ascii="Times New Roman" w:hAnsi="Times New Roman" w:cs="Times New Roman"/>
        </w:rPr>
        <w:t xml:space="preserve"> </w:t>
      </w:r>
      <w:proofErr w:type="spellStart"/>
      <w:r w:rsidRPr="00FA36AE">
        <w:rPr>
          <w:rFonts w:ascii="Times New Roman" w:hAnsi="Times New Roman" w:cs="Times New Roman"/>
        </w:rPr>
        <w:t>Патуйяра</w:t>
      </w:r>
      <w:proofErr w:type="spellEnd"/>
      <w:r w:rsidRPr="00FA36AE">
        <w:rPr>
          <w:rFonts w:ascii="Times New Roman" w:hAnsi="Times New Roman" w:cs="Times New Roman"/>
        </w:rPr>
        <w:t>, некоторые виды ложных опят, строчки.</w:t>
      </w:r>
    </w:p>
    <w:p w:rsidR="00FA36AE" w:rsidRPr="00FA36AE" w:rsidRDefault="00FA36AE" w:rsidP="00FA36AE">
      <w:pPr>
        <w:spacing w:after="0" w:line="240" w:lineRule="auto"/>
        <w:ind w:firstLine="567"/>
        <w:jc w:val="both"/>
        <w:rPr>
          <w:rFonts w:ascii="Times New Roman" w:hAnsi="Times New Roman" w:cs="Times New Roman"/>
        </w:rPr>
      </w:pPr>
      <w:proofErr w:type="gramStart"/>
      <w:r w:rsidRPr="00FA36AE">
        <w:rPr>
          <w:rFonts w:ascii="Times New Roman" w:hAnsi="Times New Roman" w:cs="Times New Roman"/>
        </w:rPr>
        <w:t xml:space="preserve">Отравления бледной </w:t>
      </w:r>
      <w:proofErr w:type="spellStart"/>
      <w:r w:rsidRPr="00FA36AE">
        <w:rPr>
          <w:rFonts w:ascii="Times New Roman" w:hAnsi="Times New Roman" w:cs="Times New Roman"/>
        </w:rPr>
        <w:t>поганкойимеет</w:t>
      </w:r>
      <w:proofErr w:type="spellEnd"/>
      <w:r w:rsidRPr="00FA36AE">
        <w:rPr>
          <w:rFonts w:ascii="Times New Roman" w:hAnsi="Times New Roman" w:cs="Times New Roman"/>
        </w:rPr>
        <w:t xml:space="preserve"> выраженную сезонность – от середины июля до середины октября.</w:t>
      </w:r>
      <w:proofErr w:type="gramEnd"/>
      <w:r w:rsidRPr="00FA36AE">
        <w:rPr>
          <w:rFonts w:ascii="Times New Roman" w:hAnsi="Times New Roman" w:cs="Times New Roman"/>
        </w:rPr>
        <w:t xml:space="preserve"> Пик кривой приходится на август. Бледная поганка относится к группе </w:t>
      </w:r>
      <w:proofErr w:type="spellStart"/>
      <w:r w:rsidRPr="00FA36AE">
        <w:rPr>
          <w:rFonts w:ascii="Times New Roman" w:hAnsi="Times New Roman" w:cs="Times New Roman"/>
        </w:rPr>
        <w:t>Amanita</w:t>
      </w:r>
      <w:proofErr w:type="spellEnd"/>
      <w:r w:rsidRPr="00FA36AE">
        <w:rPr>
          <w:rFonts w:ascii="Times New Roman" w:hAnsi="Times New Roman" w:cs="Times New Roman"/>
        </w:rPr>
        <w:t xml:space="preserve"> </w:t>
      </w:r>
      <w:proofErr w:type="spellStart"/>
      <w:r w:rsidRPr="00FA36AE">
        <w:rPr>
          <w:rFonts w:ascii="Times New Roman" w:hAnsi="Times New Roman" w:cs="Times New Roman"/>
        </w:rPr>
        <w:t>phalloides</w:t>
      </w:r>
      <w:proofErr w:type="spellEnd"/>
      <w:r w:rsidRPr="00FA36AE">
        <w:rPr>
          <w:rFonts w:ascii="Times New Roman" w:hAnsi="Times New Roman" w:cs="Times New Roman"/>
        </w:rPr>
        <w:t xml:space="preserve"> и бывает желтого, зеленого и белого цвета. Две последние разновидности особенно ядовиты.</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 xml:space="preserve">Шляпка гриба содержит больше токсичных веществ, чем ножка. Ядовитые вещества бледной поганки не разрушаются при термической обработке и могут сохраняться в течение многих лет. Токсичные вещества, выделенные из бледной поганки являются </w:t>
      </w:r>
      <w:proofErr w:type="spellStart"/>
      <w:r w:rsidRPr="00FA36AE">
        <w:rPr>
          <w:rFonts w:ascii="Times New Roman" w:hAnsi="Times New Roman" w:cs="Times New Roman"/>
        </w:rPr>
        <w:t>циклопептидами</w:t>
      </w:r>
      <w:proofErr w:type="spellEnd"/>
      <w:r w:rsidRPr="00FA36AE">
        <w:rPr>
          <w:rFonts w:ascii="Times New Roman" w:hAnsi="Times New Roman" w:cs="Times New Roman"/>
        </w:rPr>
        <w:t xml:space="preserve"> - производными индола и представлены в основном двумя г</w:t>
      </w:r>
      <w:r>
        <w:rPr>
          <w:rFonts w:ascii="Times New Roman" w:hAnsi="Times New Roman" w:cs="Times New Roman"/>
        </w:rPr>
        <w:t xml:space="preserve">руппами ядов – </w:t>
      </w:r>
      <w:proofErr w:type="spellStart"/>
      <w:r>
        <w:rPr>
          <w:rFonts w:ascii="Times New Roman" w:hAnsi="Times New Roman" w:cs="Times New Roman"/>
        </w:rPr>
        <w:t>фаллотоксинами</w:t>
      </w:r>
      <w:proofErr w:type="spellEnd"/>
      <w:r>
        <w:rPr>
          <w:rFonts w:ascii="Times New Roman" w:hAnsi="Times New Roman" w:cs="Times New Roman"/>
        </w:rPr>
        <w:t xml:space="preserve"> (</w:t>
      </w:r>
      <w:proofErr w:type="spellStart"/>
      <w:r w:rsidRPr="00FA36AE">
        <w:rPr>
          <w:rFonts w:ascii="Times New Roman" w:hAnsi="Times New Roman" w:cs="Times New Roman"/>
        </w:rPr>
        <w:t>фаллоидин</w:t>
      </w:r>
      <w:proofErr w:type="spellEnd"/>
      <w:r w:rsidRPr="00FA36AE">
        <w:rPr>
          <w:rFonts w:ascii="Times New Roman" w:hAnsi="Times New Roman" w:cs="Times New Roman"/>
        </w:rPr>
        <w:t xml:space="preserve">, </w:t>
      </w:r>
      <w:proofErr w:type="spellStart"/>
      <w:r w:rsidRPr="00FA36AE">
        <w:rPr>
          <w:rFonts w:ascii="Times New Roman" w:hAnsi="Times New Roman" w:cs="Times New Roman"/>
        </w:rPr>
        <w:t>фаллоин</w:t>
      </w:r>
      <w:proofErr w:type="spellEnd"/>
      <w:r w:rsidRPr="00FA36AE">
        <w:rPr>
          <w:rFonts w:ascii="Times New Roman" w:hAnsi="Times New Roman" w:cs="Times New Roman"/>
        </w:rPr>
        <w:t xml:space="preserve">, </w:t>
      </w:r>
      <w:proofErr w:type="spellStart"/>
      <w:r w:rsidRPr="00FA36AE">
        <w:rPr>
          <w:rFonts w:ascii="Times New Roman" w:hAnsi="Times New Roman" w:cs="Times New Roman"/>
        </w:rPr>
        <w:t>фаллоцидин</w:t>
      </w:r>
      <w:proofErr w:type="spellEnd"/>
      <w:r w:rsidRPr="00FA36AE">
        <w:rPr>
          <w:rFonts w:ascii="Times New Roman" w:hAnsi="Times New Roman" w:cs="Times New Roman"/>
        </w:rPr>
        <w:t xml:space="preserve">, </w:t>
      </w:r>
      <w:proofErr w:type="spellStart"/>
      <w:r w:rsidRPr="00FA36AE">
        <w:rPr>
          <w:rFonts w:ascii="Times New Roman" w:hAnsi="Times New Roman" w:cs="Times New Roman"/>
        </w:rPr>
        <w:t>фаллизин</w:t>
      </w:r>
      <w:proofErr w:type="spellEnd"/>
      <w:r w:rsidRPr="00FA36AE">
        <w:rPr>
          <w:rFonts w:ascii="Times New Roman" w:hAnsi="Times New Roman" w:cs="Times New Roman"/>
        </w:rPr>
        <w:t xml:space="preserve">, </w:t>
      </w:r>
      <w:proofErr w:type="spellStart"/>
      <w:r w:rsidRPr="00FA36AE">
        <w:rPr>
          <w:rFonts w:ascii="Times New Roman" w:hAnsi="Times New Roman" w:cs="Times New Roman"/>
        </w:rPr>
        <w:t>фаллин</w:t>
      </w:r>
      <w:proofErr w:type="spellEnd"/>
      <w:r w:rsidRPr="00FA36AE">
        <w:rPr>
          <w:rFonts w:ascii="Times New Roman" w:hAnsi="Times New Roman" w:cs="Times New Roman"/>
        </w:rPr>
        <w:t xml:space="preserve">) и </w:t>
      </w:r>
      <w:proofErr w:type="spellStart"/>
      <w:r w:rsidRPr="00FA36AE">
        <w:rPr>
          <w:rFonts w:ascii="Times New Roman" w:hAnsi="Times New Roman" w:cs="Times New Roman"/>
        </w:rPr>
        <w:t>аманитотоксинами</w:t>
      </w:r>
      <w:proofErr w:type="spellEnd"/>
      <w:proofErr w:type="gramStart"/>
      <w:r w:rsidRPr="00FA36AE">
        <w:rPr>
          <w:rFonts w:ascii="Times New Roman" w:hAnsi="Times New Roman" w:cs="Times New Roman"/>
        </w:rPr>
        <w:t xml:space="preserve"> (α - ,β - , γ – </w:t>
      </w:r>
      <w:proofErr w:type="spellStart"/>
      <w:proofErr w:type="gramEnd"/>
      <w:r w:rsidRPr="00FA36AE">
        <w:rPr>
          <w:rFonts w:ascii="Times New Roman" w:hAnsi="Times New Roman" w:cs="Times New Roman"/>
        </w:rPr>
        <w:t>аманитины</w:t>
      </w:r>
      <w:proofErr w:type="spellEnd"/>
      <w:r w:rsidRPr="00FA36AE">
        <w:rPr>
          <w:rFonts w:ascii="Times New Roman" w:hAnsi="Times New Roman" w:cs="Times New Roman"/>
        </w:rPr>
        <w:t xml:space="preserve">, </w:t>
      </w:r>
      <w:proofErr w:type="spellStart"/>
      <w:r w:rsidRPr="00FA36AE">
        <w:rPr>
          <w:rFonts w:ascii="Times New Roman" w:hAnsi="Times New Roman" w:cs="Times New Roman"/>
        </w:rPr>
        <w:t>аманин</w:t>
      </w:r>
      <w:proofErr w:type="spellEnd"/>
      <w:r w:rsidRPr="00FA36AE">
        <w:rPr>
          <w:rFonts w:ascii="Times New Roman" w:hAnsi="Times New Roman" w:cs="Times New Roman"/>
        </w:rPr>
        <w:t xml:space="preserve">, </w:t>
      </w:r>
      <w:proofErr w:type="spellStart"/>
      <w:r w:rsidRPr="00FA36AE">
        <w:rPr>
          <w:rFonts w:ascii="Times New Roman" w:hAnsi="Times New Roman" w:cs="Times New Roman"/>
        </w:rPr>
        <w:t>амануллин</w:t>
      </w:r>
      <w:proofErr w:type="spellEnd"/>
      <w:r w:rsidRPr="00FA36AE">
        <w:rPr>
          <w:rFonts w:ascii="Times New Roman" w:hAnsi="Times New Roman" w:cs="Times New Roman"/>
        </w:rPr>
        <w:t>). Токсины бледной поганки относятся к «печеночным ядам».</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Практически одного грибы достаточно, чтобы вызвать смертельное отравление взрослого человека. Летальность – свыше 50%.</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 xml:space="preserve">Токсины быстро всасываются в желудочно-кишечном тракте, депонируются в печени (57%) и в почках (2,7%). </w:t>
      </w:r>
      <w:proofErr w:type="spellStart"/>
      <w:r w:rsidRPr="00FA36AE">
        <w:rPr>
          <w:rFonts w:ascii="Times New Roman" w:hAnsi="Times New Roman" w:cs="Times New Roman"/>
        </w:rPr>
        <w:t>Фаллотоксины</w:t>
      </w:r>
      <w:proofErr w:type="spellEnd"/>
      <w:r w:rsidRPr="00FA36AE">
        <w:rPr>
          <w:rFonts w:ascii="Times New Roman" w:hAnsi="Times New Roman" w:cs="Times New Roman"/>
        </w:rPr>
        <w:t xml:space="preserve"> действуют быстро (6 – 8 час.), но менее </w:t>
      </w:r>
      <w:proofErr w:type="gramStart"/>
      <w:r w:rsidRPr="00FA36AE">
        <w:rPr>
          <w:rFonts w:ascii="Times New Roman" w:hAnsi="Times New Roman" w:cs="Times New Roman"/>
        </w:rPr>
        <w:t>токсичны</w:t>
      </w:r>
      <w:proofErr w:type="gramEnd"/>
      <w:r w:rsidRPr="00FA36AE">
        <w:rPr>
          <w:rFonts w:ascii="Times New Roman" w:hAnsi="Times New Roman" w:cs="Times New Roman"/>
        </w:rPr>
        <w:t xml:space="preserve">, так как плохо всасываются в кишечнике и термолабильны. </w:t>
      </w:r>
      <w:proofErr w:type="spellStart"/>
      <w:r w:rsidRPr="00FA36AE">
        <w:rPr>
          <w:rFonts w:ascii="Times New Roman" w:hAnsi="Times New Roman" w:cs="Times New Roman"/>
        </w:rPr>
        <w:t>Аманитотоксины</w:t>
      </w:r>
      <w:proofErr w:type="spellEnd"/>
      <w:r w:rsidRPr="00FA36AE">
        <w:rPr>
          <w:rFonts w:ascii="Times New Roman" w:hAnsi="Times New Roman" w:cs="Times New Roman"/>
        </w:rPr>
        <w:t xml:space="preserve"> действуют медленнее (28 – 46 час.), но токсичность их в 20 раз выше, чем </w:t>
      </w:r>
      <w:proofErr w:type="spellStart"/>
      <w:r w:rsidRPr="00FA36AE">
        <w:rPr>
          <w:rFonts w:ascii="Times New Roman" w:hAnsi="Times New Roman" w:cs="Times New Roman"/>
        </w:rPr>
        <w:t>фаллотоксинов</w:t>
      </w:r>
      <w:proofErr w:type="spellEnd"/>
      <w:r w:rsidRPr="00FA36AE">
        <w:rPr>
          <w:rFonts w:ascii="Times New Roman" w:hAnsi="Times New Roman" w:cs="Times New Roman"/>
        </w:rPr>
        <w:t>. Они относятся к числу наиболее токсичных из известных природных ядов.</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Признаки отравления, как правило, развиваются спустя 6 – 24 час</w:t>
      </w:r>
      <w:proofErr w:type="gramStart"/>
      <w:r w:rsidRPr="00FA36AE">
        <w:rPr>
          <w:rFonts w:ascii="Times New Roman" w:hAnsi="Times New Roman" w:cs="Times New Roman"/>
        </w:rPr>
        <w:t>.</w:t>
      </w:r>
      <w:proofErr w:type="gramEnd"/>
      <w:r w:rsidRPr="00FA36AE">
        <w:rPr>
          <w:rFonts w:ascii="Times New Roman" w:hAnsi="Times New Roman" w:cs="Times New Roman"/>
        </w:rPr>
        <w:t xml:space="preserve"> </w:t>
      </w:r>
      <w:proofErr w:type="gramStart"/>
      <w:r w:rsidRPr="00FA36AE">
        <w:rPr>
          <w:rFonts w:ascii="Times New Roman" w:hAnsi="Times New Roman" w:cs="Times New Roman"/>
        </w:rPr>
        <w:t>п</w:t>
      </w:r>
      <w:proofErr w:type="gramEnd"/>
      <w:r w:rsidRPr="00FA36AE">
        <w:rPr>
          <w:rFonts w:ascii="Times New Roman" w:hAnsi="Times New Roman" w:cs="Times New Roman"/>
        </w:rPr>
        <w:t xml:space="preserve">осле употребления грибов. Первыми симптомами являются боли в животе, неукротимая рвота, </w:t>
      </w:r>
      <w:proofErr w:type="spellStart"/>
      <w:r w:rsidRPr="00FA36AE">
        <w:rPr>
          <w:rFonts w:ascii="Times New Roman" w:hAnsi="Times New Roman" w:cs="Times New Roman"/>
        </w:rPr>
        <w:t>холеро</w:t>
      </w:r>
      <w:proofErr w:type="spellEnd"/>
      <w:r w:rsidRPr="00FA36AE">
        <w:rPr>
          <w:rFonts w:ascii="Times New Roman" w:hAnsi="Times New Roman" w:cs="Times New Roman"/>
        </w:rPr>
        <w:t>-подобный понос, продолжающийся до суток. Если обеспечить поддержание водно-электролитного баланса (введение до 9 л жидкости в сутки), возможно временное улучшение состояния. Затем появляются желтуха, признаки острой печеночной (а иногда и почечной) недостаточности, развивается кома и смерть на 4 – 7 – сутки. В случае не</w:t>
      </w:r>
      <w:r>
        <w:rPr>
          <w:rFonts w:ascii="Times New Roman" w:hAnsi="Times New Roman" w:cs="Times New Roman"/>
        </w:rPr>
        <w:t xml:space="preserve"> </w:t>
      </w:r>
      <w:r w:rsidRPr="00FA36AE">
        <w:rPr>
          <w:rFonts w:ascii="Times New Roman" w:hAnsi="Times New Roman" w:cs="Times New Roman"/>
        </w:rPr>
        <w:t xml:space="preserve">смертельного поражения выздоровление растягивается на </w:t>
      </w:r>
      <w:proofErr w:type="gramStart"/>
      <w:r w:rsidRPr="00FA36AE">
        <w:rPr>
          <w:rFonts w:ascii="Times New Roman" w:hAnsi="Times New Roman" w:cs="Times New Roman"/>
        </w:rPr>
        <w:t>три и более недель</w:t>
      </w:r>
      <w:proofErr w:type="gramEnd"/>
      <w:r w:rsidRPr="00FA36AE">
        <w:rPr>
          <w:rFonts w:ascii="Times New Roman" w:hAnsi="Times New Roman" w:cs="Times New Roman"/>
        </w:rPr>
        <w:t>.</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 xml:space="preserve">Гораздо меньшим токсическим действием обладают </w:t>
      </w:r>
      <w:proofErr w:type="gramStart"/>
      <w:r w:rsidRPr="00FA36AE">
        <w:rPr>
          <w:rFonts w:ascii="Times New Roman" w:hAnsi="Times New Roman" w:cs="Times New Roman"/>
        </w:rPr>
        <w:t>мухоморы</w:t>
      </w:r>
      <w:proofErr w:type="gramEnd"/>
      <w:r w:rsidRPr="00FA36AE">
        <w:rPr>
          <w:rFonts w:ascii="Times New Roman" w:hAnsi="Times New Roman" w:cs="Times New Roman"/>
        </w:rPr>
        <w:t xml:space="preserve"> они содержат </w:t>
      </w:r>
      <w:proofErr w:type="spellStart"/>
      <w:r w:rsidRPr="00FA36AE">
        <w:rPr>
          <w:rFonts w:ascii="Times New Roman" w:hAnsi="Times New Roman" w:cs="Times New Roman"/>
        </w:rPr>
        <w:t>атропиноподобные</w:t>
      </w:r>
      <w:proofErr w:type="spellEnd"/>
      <w:r w:rsidRPr="00FA36AE">
        <w:rPr>
          <w:rFonts w:ascii="Times New Roman" w:hAnsi="Times New Roman" w:cs="Times New Roman"/>
        </w:rPr>
        <w:t xml:space="preserve"> алкалоиды, мускарин и </w:t>
      </w:r>
      <w:proofErr w:type="spellStart"/>
      <w:r w:rsidRPr="00FA36AE">
        <w:rPr>
          <w:rFonts w:ascii="Times New Roman" w:hAnsi="Times New Roman" w:cs="Times New Roman"/>
        </w:rPr>
        <w:t>аманитин</w:t>
      </w:r>
      <w:proofErr w:type="spellEnd"/>
      <w:r w:rsidRPr="00FA36AE">
        <w:rPr>
          <w:rFonts w:ascii="Times New Roman" w:hAnsi="Times New Roman" w:cs="Times New Roman"/>
        </w:rPr>
        <w:t>. Последний способен повреждать все клетки, причем особенно сильно страдают печень, почки, сердце и мозг. Интоксикация сопровождается желудочно-кишечными расстройствами.</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 xml:space="preserve">Однако мухомор в некоторых случаях </w:t>
      </w:r>
      <w:proofErr w:type="gramStart"/>
      <w:r w:rsidRPr="00FA36AE">
        <w:rPr>
          <w:rFonts w:ascii="Times New Roman" w:hAnsi="Times New Roman" w:cs="Times New Roman"/>
        </w:rPr>
        <w:t>бывает</w:t>
      </w:r>
      <w:proofErr w:type="gramEnd"/>
      <w:r w:rsidRPr="00FA36AE">
        <w:rPr>
          <w:rFonts w:ascii="Times New Roman" w:hAnsi="Times New Roman" w:cs="Times New Roman"/>
        </w:rPr>
        <w:t xml:space="preserve"> полезен для человека. Жители Сибири и Севера высоко ценят его как средство для лечения нервных и психических заболеваний. В малых дозах его применяли для повышения жизненных сил, снятия физической усталости и даже повышения потенции. Лекари средней полосы России использовали мухоморы для лечения опухолей, болезней внутренних органов, подагры и многочисленных поражений кожи.</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 xml:space="preserve">Вещества, синтезируемые некоторыми видами высших грибов, обладают выраженной галлюциногенной активностью, например, </w:t>
      </w:r>
      <w:proofErr w:type="spellStart"/>
      <w:r w:rsidRPr="00FA36AE">
        <w:rPr>
          <w:rFonts w:ascii="Times New Roman" w:hAnsi="Times New Roman" w:cs="Times New Roman"/>
        </w:rPr>
        <w:t>псилобицин</w:t>
      </w:r>
      <w:proofErr w:type="spellEnd"/>
      <w:r w:rsidRPr="00FA36AE">
        <w:rPr>
          <w:rFonts w:ascii="Times New Roman" w:hAnsi="Times New Roman" w:cs="Times New Roman"/>
        </w:rPr>
        <w:t xml:space="preserve">, </w:t>
      </w:r>
      <w:proofErr w:type="spellStart"/>
      <w:r w:rsidRPr="00FA36AE">
        <w:rPr>
          <w:rFonts w:ascii="Times New Roman" w:hAnsi="Times New Roman" w:cs="Times New Roman"/>
        </w:rPr>
        <w:t>псилоцин</w:t>
      </w:r>
      <w:proofErr w:type="spellEnd"/>
      <w:r w:rsidRPr="00FA36AE">
        <w:rPr>
          <w:rFonts w:ascii="Times New Roman" w:hAnsi="Times New Roman" w:cs="Times New Roman"/>
        </w:rPr>
        <w:t>, мускарин и др.</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 xml:space="preserve">Один и тот же гриб порой относится и к </w:t>
      </w:r>
      <w:proofErr w:type="gramStart"/>
      <w:r w:rsidRPr="00FA36AE">
        <w:rPr>
          <w:rFonts w:ascii="Times New Roman" w:hAnsi="Times New Roman" w:cs="Times New Roman"/>
        </w:rPr>
        <w:t>съедобным</w:t>
      </w:r>
      <w:proofErr w:type="gramEnd"/>
      <w:r w:rsidRPr="00FA36AE">
        <w:rPr>
          <w:rFonts w:ascii="Times New Roman" w:hAnsi="Times New Roman" w:cs="Times New Roman"/>
        </w:rPr>
        <w:t xml:space="preserve">, и к ядовитым. В некоторых грибах, считавшихся съедобными, обнаружили яд. Так, признана ядовитой довольно популярная у грибников, часто встречающаяся в лесу </w:t>
      </w:r>
      <w:proofErr w:type="gramStart"/>
      <w:r w:rsidRPr="00FA36AE">
        <w:rPr>
          <w:rFonts w:ascii="Times New Roman" w:hAnsi="Times New Roman" w:cs="Times New Roman"/>
        </w:rPr>
        <w:t>и</w:t>
      </w:r>
      <w:proofErr w:type="gramEnd"/>
      <w:r w:rsidRPr="00FA36AE">
        <w:rPr>
          <w:rFonts w:ascii="Times New Roman" w:hAnsi="Times New Roman" w:cs="Times New Roman"/>
        </w:rPr>
        <w:t xml:space="preserve"> в общем-то достаточно вкусная свинушка тонкая. Ядовитость свинушки своеобразная. Ведь многие грибники постоянно употребляли этот гриб в пищу и вроде бы чувствовали себя нормально. Оказывается, токсины свинушки накапливаются в организме постепенно. Лишь после нескольких смертельных случаев ученые выяснили, что при повторяющемся употреблении свинушки тонкой в пищу в крови человека образуются специфические</w:t>
      </w:r>
      <w:r>
        <w:rPr>
          <w:rFonts w:ascii="Times New Roman" w:hAnsi="Times New Roman" w:cs="Times New Roman"/>
        </w:rPr>
        <w:t xml:space="preserve"> антитела (агглютинины</w:t>
      </w:r>
      <w:r w:rsidRPr="00FA36AE">
        <w:rPr>
          <w:rFonts w:ascii="Times New Roman" w:hAnsi="Times New Roman" w:cs="Times New Roman"/>
        </w:rPr>
        <w:t>), реагирующие на антигены гриба. Агглютинины обладают способностью аккумулироваться в организме, и при многократном употреблении свинушек их накапливается уже такое количество, что они начинают разлагать не только антигены гриба, но и красные кровяные шарики человека. Отравление может наступить через самое неопределенное время, даже после многих лет употребления свинушек в пищу. Это зависит от восприимчивости каждого человека. Признаки отравления различны. Обычно оно начинается головокружениями и болями в области живота, а кончается нарушением функций почек.</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 xml:space="preserve">К условно-съедобным грибам относится также строчок обыкновенный. Условие его употребления в </w:t>
      </w:r>
      <w:proofErr w:type="gramStart"/>
      <w:r w:rsidRPr="00FA36AE">
        <w:rPr>
          <w:rFonts w:ascii="Times New Roman" w:hAnsi="Times New Roman" w:cs="Times New Roman"/>
        </w:rPr>
        <w:t>пищу</w:t>
      </w:r>
      <w:proofErr w:type="gramEnd"/>
      <w:r w:rsidRPr="00FA36AE">
        <w:rPr>
          <w:rFonts w:ascii="Times New Roman" w:hAnsi="Times New Roman" w:cs="Times New Roman"/>
        </w:rPr>
        <w:t xml:space="preserve"> было таким: обязательно отваривать в течение 7 – 10 минут, а отвар сливать. Однако было установлено, что яды при этом не удаляются полностью. В строчке были обнаружены ядовитые вещества </w:t>
      </w:r>
      <w:proofErr w:type="spellStart"/>
      <w:r w:rsidRPr="00FA36AE">
        <w:rPr>
          <w:rFonts w:ascii="Times New Roman" w:hAnsi="Times New Roman" w:cs="Times New Roman"/>
        </w:rPr>
        <w:t>гиромитрин</w:t>
      </w:r>
      <w:proofErr w:type="spellEnd"/>
      <w:r w:rsidRPr="00FA36AE">
        <w:rPr>
          <w:rFonts w:ascii="Times New Roman" w:hAnsi="Times New Roman" w:cs="Times New Roman"/>
        </w:rPr>
        <w:t xml:space="preserve"> и </w:t>
      </w:r>
      <w:r w:rsidRPr="00FA36AE">
        <w:rPr>
          <w:rFonts w:ascii="Times New Roman" w:hAnsi="Times New Roman" w:cs="Times New Roman"/>
        </w:rPr>
        <w:lastRenderedPageBreak/>
        <w:t xml:space="preserve">метилгидразин, которые могут вызывать отравление, </w:t>
      </w:r>
      <w:proofErr w:type="gramStart"/>
      <w:r w:rsidRPr="00FA36AE">
        <w:rPr>
          <w:rFonts w:ascii="Times New Roman" w:hAnsi="Times New Roman" w:cs="Times New Roman"/>
        </w:rPr>
        <w:t>что</w:t>
      </w:r>
      <w:proofErr w:type="gramEnd"/>
      <w:r w:rsidRPr="00FA36AE">
        <w:rPr>
          <w:rFonts w:ascii="Times New Roman" w:hAnsi="Times New Roman" w:cs="Times New Roman"/>
        </w:rPr>
        <w:t xml:space="preserve"> однако происходит не всегда. Отравление, иногда со смертельным исходом, могут вызвать только перезревшие грибы, достигшие возраста в несколько недель. В них содержание ядовитых веществ выше, чем в молодых грибах, а поскольку строчок </w:t>
      </w:r>
      <w:proofErr w:type="gramStart"/>
      <w:r w:rsidRPr="00FA36AE">
        <w:rPr>
          <w:rFonts w:ascii="Times New Roman" w:hAnsi="Times New Roman" w:cs="Times New Roman"/>
        </w:rPr>
        <w:t>растет медленно в одно лукошко попадают</w:t>
      </w:r>
      <w:proofErr w:type="gramEnd"/>
      <w:r w:rsidRPr="00FA36AE">
        <w:rPr>
          <w:rFonts w:ascii="Times New Roman" w:hAnsi="Times New Roman" w:cs="Times New Roman"/>
        </w:rPr>
        <w:t xml:space="preserve"> и молодые и старые грибы.</w:t>
      </w:r>
    </w:p>
    <w:p w:rsidR="00FA36AE" w:rsidRPr="00FA36AE" w:rsidRDefault="00FA36AE" w:rsidP="00FA36AE">
      <w:pPr>
        <w:spacing w:after="0" w:line="240" w:lineRule="auto"/>
        <w:ind w:firstLine="567"/>
        <w:jc w:val="both"/>
        <w:rPr>
          <w:rFonts w:ascii="Times New Roman" w:hAnsi="Times New Roman" w:cs="Times New Roman"/>
        </w:rPr>
      </w:pPr>
      <w:proofErr w:type="spellStart"/>
      <w:r w:rsidRPr="00FA36AE">
        <w:rPr>
          <w:rFonts w:ascii="Times New Roman" w:hAnsi="Times New Roman" w:cs="Times New Roman"/>
        </w:rPr>
        <w:t>Гиромитрин</w:t>
      </w:r>
      <w:proofErr w:type="spellEnd"/>
      <w:r w:rsidRPr="00FA36AE">
        <w:rPr>
          <w:rFonts w:ascii="Times New Roman" w:hAnsi="Times New Roman" w:cs="Times New Roman"/>
        </w:rPr>
        <w:t>, напоминающий токсин бледной поганки, обнаружен и в строчке гигантском. Этот яд оказывает токсическое действие на печень.</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 xml:space="preserve">Интересными свойствами обладают грибы, которые растут на огородах, вдоль садовых дорожек, на пастбищах, - навозники. При росте края шляпки молодого гриба постепенно </w:t>
      </w:r>
      <w:proofErr w:type="gramStart"/>
      <w:r w:rsidRPr="00FA36AE">
        <w:rPr>
          <w:rFonts w:ascii="Times New Roman" w:hAnsi="Times New Roman" w:cs="Times New Roman"/>
        </w:rPr>
        <w:t>разворачиваются</w:t>
      </w:r>
      <w:proofErr w:type="gramEnd"/>
      <w:r w:rsidRPr="00FA36AE">
        <w:rPr>
          <w:rFonts w:ascii="Times New Roman" w:hAnsi="Times New Roman" w:cs="Times New Roman"/>
        </w:rPr>
        <w:t xml:space="preserve"> и гриб превращается в темную массу, похожую на чернила. Раньше эту массу добавляли в чернила и тушь. Шляпки молодых навозников съедобны, однако из-за своего неприятного внешнего вида этот гриб в пищу не употребляется. Некоторые грибы – навозники вызывают у людей, находящихся в стадии сильного опьянения, тошноту, рвоту, сильное сердцебиение, покраснение кожи, то есть действуют подобно известному препарату антабусу, который используется для выработки отвращения к водке.</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Ученые убеждены в том, что из грибов еще будут выделены многие целебные вещества.</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Съедобные грибы могут оказаться причиной отравления иногда с летальным исходом, если они собраны на загрязненной территории.</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Грибы активно впитывают и накапливают в себе не только полезные вещества, но и ядовитые (пестициды, соли тяжелых металлов и т.д.). Например, концентрация ртути в грибах может быть в 30 – 550 раз больше, чем в почве, на которой они произрастают.</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Видовые особенности грибов связаны с биологическим накоплением определенных видов загрязнений. Свинушка, черный груздь и дождевик накапливают медь; подберезовик - кадмий; опенок – кобальт и цинк. Меньше всего тяжелых металлов накапливается в сыроежках. Поэтому нельзя собирать грибы в городе – на газонах, в парках, в скверах. Также не стоит их собирать вдоль автострад. Лучше углубиться в лес на 300 – 500 м от шоссе. Нельзя собирать грибы вблизи возделанных полей, поскольку они обрабатываются ядохимикатами или удобрениями. Соблюдение этих правил поможет избежать отравлений, казалось бы, вполне безвредными съедобными грибами.</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В старых грибах содержатся токсичные вещества: пуриновые соединения, мочевина и неорганические соединения азота.</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 xml:space="preserve">Часть биологически активных веществ, вырабатываемых животными, являются пассивными токсинами, оказывающими действие при поедании животного-продуцента. </w:t>
      </w:r>
      <w:proofErr w:type="spellStart"/>
      <w:r w:rsidRPr="00FA36AE">
        <w:rPr>
          <w:rFonts w:ascii="Times New Roman" w:hAnsi="Times New Roman" w:cs="Times New Roman"/>
        </w:rPr>
        <w:t>Сакситоксин</w:t>
      </w:r>
      <w:proofErr w:type="spellEnd"/>
      <w:r w:rsidRPr="00FA36AE">
        <w:rPr>
          <w:rFonts w:ascii="Times New Roman" w:hAnsi="Times New Roman" w:cs="Times New Roman"/>
        </w:rPr>
        <w:t xml:space="preserve">, известный как «паралитический яд моллюсков» является одним из самых токсичных веществ небелковой природы. Он поступает в организм моллюсков (мидий, </w:t>
      </w:r>
      <w:proofErr w:type="spellStart"/>
      <w:r w:rsidRPr="00FA36AE">
        <w:rPr>
          <w:rFonts w:ascii="Times New Roman" w:hAnsi="Times New Roman" w:cs="Times New Roman"/>
        </w:rPr>
        <w:t>венерок</w:t>
      </w:r>
      <w:proofErr w:type="spellEnd"/>
      <w:r w:rsidRPr="00FA36AE">
        <w:rPr>
          <w:rFonts w:ascii="Times New Roman" w:hAnsi="Times New Roman" w:cs="Times New Roman"/>
        </w:rPr>
        <w:t xml:space="preserve"> и устриц) при их питании ядовитыми </w:t>
      </w:r>
      <w:proofErr w:type="spellStart"/>
      <w:r w:rsidRPr="00FA36AE">
        <w:rPr>
          <w:rFonts w:ascii="Times New Roman" w:hAnsi="Times New Roman" w:cs="Times New Roman"/>
        </w:rPr>
        <w:t>динофлагеллятами</w:t>
      </w:r>
      <w:proofErr w:type="spellEnd"/>
      <w:r w:rsidRPr="00FA36AE">
        <w:rPr>
          <w:rFonts w:ascii="Times New Roman" w:hAnsi="Times New Roman" w:cs="Times New Roman"/>
        </w:rPr>
        <w:t xml:space="preserve"> - подвижными морскими простейшими, которые образуют морской планктон. Об их присутствии говорит «цветение» моря и окрашивание приливов в красный цвет. Моллюски, съедобные при обычных условиях, вызывают отравления людей. </w:t>
      </w:r>
      <w:proofErr w:type="spellStart"/>
      <w:r w:rsidRPr="00FA36AE">
        <w:rPr>
          <w:rFonts w:ascii="Times New Roman" w:hAnsi="Times New Roman" w:cs="Times New Roman"/>
        </w:rPr>
        <w:t>Сакситоксин</w:t>
      </w:r>
      <w:proofErr w:type="spellEnd"/>
      <w:r w:rsidRPr="00FA36AE">
        <w:rPr>
          <w:rFonts w:ascii="Times New Roman" w:hAnsi="Times New Roman" w:cs="Times New Roman"/>
        </w:rPr>
        <w:t xml:space="preserve"> обусловливает паралитическую форму отравления у человека. Симптомы отравления проявляются через 30 мин: парестезии в области языка, губ, десен, лица, </w:t>
      </w:r>
      <w:proofErr w:type="gramStart"/>
      <w:r w:rsidRPr="00FA36AE">
        <w:rPr>
          <w:rFonts w:ascii="Times New Roman" w:hAnsi="Times New Roman" w:cs="Times New Roman"/>
        </w:rPr>
        <w:t>распространяющееся</w:t>
      </w:r>
      <w:proofErr w:type="gramEnd"/>
      <w:r w:rsidRPr="00FA36AE">
        <w:rPr>
          <w:rFonts w:ascii="Times New Roman" w:hAnsi="Times New Roman" w:cs="Times New Roman"/>
        </w:rPr>
        <w:t xml:space="preserve"> на шею и конечности. Позднее развиваются параличи двигательной мускулатуры, дыхательных мышц. Смерть может наступить от паралича дыхания. Летальность колеблется от 8 до 23%. Наряду с паралитической</w:t>
      </w:r>
      <w:proofErr w:type="gramStart"/>
      <w:r w:rsidRPr="00FA36AE">
        <w:rPr>
          <w:rFonts w:ascii="Times New Roman" w:hAnsi="Times New Roman" w:cs="Times New Roman"/>
        </w:rPr>
        <w:t xml:space="preserve"> ,</w:t>
      </w:r>
      <w:proofErr w:type="gramEnd"/>
      <w:r w:rsidRPr="00FA36AE">
        <w:rPr>
          <w:rFonts w:ascii="Times New Roman" w:hAnsi="Times New Roman" w:cs="Times New Roman"/>
        </w:rPr>
        <w:t xml:space="preserve"> возможны и другие формы отравления: </w:t>
      </w:r>
      <w:proofErr w:type="spellStart"/>
      <w:r w:rsidRPr="00FA36AE">
        <w:rPr>
          <w:rFonts w:ascii="Times New Roman" w:hAnsi="Times New Roman" w:cs="Times New Roman"/>
        </w:rPr>
        <w:t>гастроэнтеральна</w:t>
      </w:r>
      <w:r>
        <w:rPr>
          <w:rFonts w:ascii="Times New Roman" w:hAnsi="Times New Roman" w:cs="Times New Roman"/>
        </w:rPr>
        <w:t>я</w:t>
      </w:r>
      <w:proofErr w:type="spellEnd"/>
      <w:r>
        <w:rPr>
          <w:rFonts w:ascii="Times New Roman" w:hAnsi="Times New Roman" w:cs="Times New Roman"/>
        </w:rPr>
        <w:t>, аллергическая (</w:t>
      </w:r>
      <w:proofErr w:type="spellStart"/>
      <w:r>
        <w:rPr>
          <w:rFonts w:ascii="Times New Roman" w:hAnsi="Times New Roman" w:cs="Times New Roman"/>
        </w:rPr>
        <w:t>эритематозная</w:t>
      </w:r>
      <w:proofErr w:type="spellEnd"/>
      <w:r w:rsidRPr="00FA36AE">
        <w:rPr>
          <w:rFonts w:ascii="Times New Roman" w:hAnsi="Times New Roman" w:cs="Times New Roman"/>
        </w:rPr>
        <w:t>).</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 xml:space="preserve">Сине-зеленые водоросли пресноводных водоемов также синтезируют </w:t>
      </w:r>
      <w:proofErr w:type="spellStart"/>
      <w:r w:rsidRPr="00FA36AE">
        <w:rPr>
          <w:rFonts w:ascii="Times New Roman" w:hAnsi="Times New Roman" w:cs="Times New Roman"/>
        </w:rPr>
        <w:t>сакситоксин</w:t>
      </w:r>
      <w:proofErr w:type="spellEnd"/>
      <w:r w:rsidRPr="00FA36AE">
        <w:rPr>
          <w:rFonts w:ascii="Times New Roman" w:hAnsi="Times New Roman" w:cs="Times New Roman"/>
        </w:rPr>
        <w:t xml:space="preserve">, что приводит к отравлению скота водой, зараженной этими водорослями. Летальная доза </w:t>
      </w:r>
      <w:proofErr w:type="spellStart"/>
      <w:r w:rsidRPr="00FA36AE">
        <w:rPr>
          <w:rFonts w:ascii="Times New Roman" w:hAnsi="Times New Roman" w:cs="Times New Roman"/>
        </w:rPr>
        <w:t>сакситоксина</w:t>
      </w:r>
      <w:proofErr w:type="spellEnd"/>
      <w:r w:rsidRPr="00FA36AE">
        <w:rPr>
          <w:rFonts w:ascii="Times New Roman" w:hAnsi="Times New Roman" w:cs="Times New Roman"/>
        </w:rPr>
        <w:t xml:space="preserve"> для человека 0,004 – 0,01 мг/кг. Симптомы поражения обычно проявляются в течение 30 мин после поступления вещества в организм. Первыми признаками являются парестезии в области рта, губ, языка, десен, распространяющиеся в область шеи, конечности. Ощущение покалывания, жжения сменяется онемением. Позже возникает ощущение невесомости тела. Отравление сопровождается желудочно-кишечными расстройствами, головной болью, слабостью мускулатуры, тахикардией, саливацией, болями в животе. На этом фоне развивается паралич двигательной мускулатуры. Смерть наступает через 1 – 24 часа от паралича дыхательной мускулатуры и асфиксии. Специфических противоядий нет. Больного переводят на искусственное дыхание. В случае сохранения жизни выздоровление бывает быстрым и полным.</w:t>
      </w:r>
    </w:p>
    <w:p w:rsidR="00FA36AE" w:rsidRPr="00FA36AE" w:rsidRDefault="00FA36AE" w:rsidP="00FA36AE">
      <w:pPr>
        <w:spacing w:after="0" w:line="240" w:lineRule="auto"/>
        <w:ind w:firstLine="567"/>
        <w:jc w:val="both"/>
        <w:rPr>
          <w:rFonts w:ascii="Times New Roman" w:hAnsi="Times New Roman" w:cs="Times New Roman"/>
        </w:rPr>
      </w:pPr>
      <w:proofErr w:type="spellStart"/>
      <w:r w:rsidRPr="00FA36AE">
        <w:rPr>
          <w:rFonts w:ascii="Times New Roman" w:hAnsi="Times New Roman" w:cs="Times New Roman"/>
        </w:rPr>
        <w:t>Тетродотоксин</w:t>
      </w:r>
      <w:proofErr w:type="spellEnd"/>
      <w:r w:rsidRPr="00FA36AE">
        <w:rPr>
          <w:rFonts w:ascii="Times New Roman" w:hAnsi="Times New Roman" w:cs="Times New Roman"/>
        </w:rPr>
        <w:t xml:space="preserve"> обнаружен в тканях целого ряда живых существ, среди которых рыбы (более 70 видов, в том числе </w:t>
      </w:r>
      <w:proofErr w:type="spellStart"/>
      <w:r w:rsidRPr="00FA36AE">
        <w:rPr>
          <w:rFonts w:ascii="Times New Roman" w:hAnsi="Times New Roman" w:cs="Times New Roman"/>
        </w:rPr>
        <w:t>Tetrodontidae</w:t>
      </w:r>
      <w:proofErr w:type="spellEnd"/>
      <w:r w:rsidRPr="00FA36AE">
        <w:rPr>
          <w:rFonts w:ascii="Times New Roman" w:hAnsi="Times New Roman" w:cs="Times New Roman"/>
        </w:rPr>
        <w:t xml:space="preserve"> – </w:t>
      </w:r>
      <w:proofErr w:type="spellStart"/>
      <w:r w:rsidRPr="00FA36AE">
        <w:rPr>
          <w:rFonts w:ascii="Times New Roman" w:hAnsi="Times New Roman" w:cs="Times New Roman"/>
        </w:rPr>
        <w:t>четырехзубообразные</w:t>
      </w:r>
      <w:proofErr w:type="spellEnd"/>
      <w:r w:rsidRPr="00FA36AE">
        <w:rPr>
          <w:rFonts w:ascii="Times New Roman" w:hAnsi="Times New Roman" w:cs="Times New Roman"/>
        </w:rPr>
        <w:t xml:space="preserve">), лягушки (3 вида), моллюски (1 вид). В Японии, где представитель </w:t>
      </w:r>
      <w:proofErr w:type="spellStart"/>
      <w:r w:rsidRPr="00FA36AE">
        <w:rPr>
          <w:rFonts w:ascii="Times New Roman" w:hAnsi="Times New Roman" w:cs="Times New Roman"/>
        </w:rPr>
        <w:t>четырехзубообразных</w:t>
      </w:r>
      <w:proofErr w:type="spellEnd"/>
      <w:r w:rsidRPr="00FA36AE">
        <w:rPr>
          <w:rFonts w:ascii="Times New Roman" w:hAnsi="Times New Roman" w:cs="Times New Roman"/>
        </w:rPr>
        <w:t xml:space="preserve">, рыба Фугу, является деликатесом, десятки людей ежегодно отравляются в результате неумелого приготовления блюда. Специально обученные повара приготавливают рыбу, тщательно освобождая ее от всех ядовитых органов. Тем не менее, тяжелые отравления рыбой Фугу в Японии нередки. После поступления </w:t>
      </w:r>
      <w:proofErr w:type="spellStart"/>
      <w:r w:rsidRPr="00FA36AE">
        <w:rPr>
          <w:rFonts w:ascii="Times New Roman" w:hAnsi="Times New Roman" w:cs="Times New Roman"/>
        </w:rPr>
        <w:t>тетродотоксина</w:t>
      </w:r>
      <w:proofErr w:type="spellEnd"/>
      <w:r w:rsidRPr="00FA36AE">
        <w:rPr>
          <w:rFonts w:ascii="Times New Roman" w:hAnsi="Times New Roman" w:cs="Times New Roman"/>
        </w:rPr>
        <w:t xml:space="preserve"> в организм спустя 10 – 45 мин появляется тошнота, рвота, боли в животе, диарея, парестезии губ, языка, слизистой оболочки полости рта. Наблюдается общая слабость, беспокойство, онемение конечностей, </w:t>
      </w:r>
      <w:proofErr w:type="spellStart"/>
      <w:r w:rsidRPr="00FA36AE">
        <w:rPr>
          <w:rFonts w:ascii="Times New Roman" w:hAnsi="Times New Roman" w:cs="Times New Roman"/>
        </w:rPr>
        <w:t>гиперсаливация</w:t>
      </w:r>
      <w:proofErr w:type="spellEnd"/>
      <w:r w:rsidRPr="00FA36AE">
        <w:rPr>
          <w:rFonts w:ascii="Times New Roman" w:hAnsi="Times New Roman" w:cs="Times New Roman"/>
        </w:rPr>
        <w:t>, цианоз губ и конечностей. Иногда на коже и слизистых оболочках образуются пузыри. Постепенно развивающийся паралич, который начинается с покалывания, ощущения жжения кожи конечностей, охватывает все большие группы мышц. Смерть наступает от паралича дыхательной мускулатуры и асфиксии через 6 – 24 ч от начала интоксикации. Если больной выживает в течение последующих суток, наступает полная нормализация состояния без отдаленных последствий. Специфических противоядий нет.</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b/>
        </w:rPr>
        <w:lastRenderedPageBreak/>
        <w:t>7. Алкоголь.</w:t>
      </w:r>
      <w:r>
        <w:rPr>
          <w:rFonts w:ascii="Times New Roman" w:hAnsi="Times New Roman" w:cs="Times New Roman"/>
        </w:rPr>
        <w:t xml:space="preserve"> </w:t>
      </w:r>
      <w:r w:rsidRPr="00FA36AE">
        <w:rPr>
          <w:rFonts w:ascii="Times New Roman" w:hAnsi="Times New Roman" w:cs="Times New Roman"/>
        </w:rPr>
        <w:t>Алкогольные отравления в течение многих лет занимают ведущее место среди бытовых отравлений в нашей стране по абсолютному числу летальных исходов: более 60% всех смертельных отравлений обусловлено употреблением алкоголя.</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 xml:space="preserve">Винный спирт впервые научились получать в VI – VII вв. н.э. в арабских странах, где его назвали «аль </w:t>
      </w:r>
      <w:proofErr w:type="spellStart"/>
      <w:r w:rsidRPr="00FA36AE">
        <w:rPr>
          <w:rFonts w:ascii="Times New Roman" w:hAnsi="Times New Roman" w:cs="Times New Roman"/>
        </w:rPr>
        <w:t>кеголь</w:t>
      </w:r>
      <w:proofErr w:type="spellEnd"/>
      <w:r w:rsidRPr="00FA36AE">
        <w:rPr>
          <w:rFonts w:ascii="Times New Roman" w:hAnsi="Times New Roman" w:cs="Times New Roman"/>
        </w:rPr>
        <w:t>», что означает «одурманивающий».</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Алкоголь (этанол, этиловый спирт, винный спирт) (СН3 – СН</w:t>
      </w:r>
      <w:proofErr w:type="gramStart"/>
      <w:r w:rsidRPr="00FA36AE">
        <w:rPr>
          <w:rFonts w:ascii="Times New Roman" w:hAnsi="Times New Roman" w:cs="Times New Roman"/>
        </w:rPr>
        <w:t>2</w:t>
      </w:r>
      <w:proofErr w:type="gramEnd"/>
      <w:r w:rsidRPr="00FA36AE">
        <w:rPr>
          <w:rFonts w:ascii="Times New Roman" w:hAnsi="Times New Roman" w:cs="Times New Roman"/>
        </w:rPr>
        <w:t xml:space="preserve"> – ОН) содержится не только в спиртных напитках, но и в пределах долей процента обнаружен в кумысе, во многих продуктах ферментации, включая кефир и другие кисломолочные изделия, квас, некоторые фруктовые соки. Присутствует этанол и в организме человека и большинства млекопитающих. Так, в 1 л крови здоровых, не употреблявших алкогольных напитков людей, содержится от 1 до 100 мг этанола.</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 xml:space="preserve">При употреблении вина, водки, коньяка, пива и других спиртных напитков содержащийся в них этанол легко преодолевает биологические мембраны, поскольку его молекулы очень слабо поляризованы, мало </w:t>
      </w:r>
      <w:proofErr w:type="spellStart"/>
      <w:r w:rsidRPr="00FA36AE">
        <w:rPr>
          <w:rFonts w:ascii="Times New Roman" w:hAnsi="Times New Roman" w:cs="Times New Roman"/>
        </w:rPr>
        <w:t>диссоциируют</w:t>
      </w:r>
      <w:proofErr w:type="spellEnd"/>
      <w:r w:rsidRPr="00FA36AE">
        <w:rPr>
          <w:rFonts w:ascii="Times New Roman" w:hAnsi="Times New Roman" w:cs="Times New Roman"/>
        </w:rPr>
        <w:t xml:space="preserve"> и хорошо растворяются как в воде, так и в липидах.</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 xml:space="preserve">Быстро всасываясь в желудке (20%) и в тонком кишечнике (80%), этанол проникает в кровь, где его концентрация достигает максимума примерно через 1,5 часа. Чем </w:t>
      </w:r>
      <w:proofErr w:type="spellStart"/>
      <w:r w:rsidRPr="00FA36AE">
        <w:rPr>
          <w:rFonts w:ascii="Times New Roman" w:hAnsi="Times New Roman" w:cs="Times New Roman"/>
        </w:rPr>
        <w:t>концентрированнее</w:t>
      </w:r>
      <w:proofErr w:type="spellEnd"/>
      <w:r w:rsidRPr="00FA36AE">
        <w:rPr>
          <w:rFonts w:ascii="Times New Roman" w:hAnsi="Times New Roman" w:cs="Times New Roman"/>
        </w:rPr>
        <w:t xml:space="preserve"> спиртные напитки, тем всасывание идет быстрее. В органах с интенсивным кровообращением (мозг, печень, почки) алкоголь обнаруживается в первые минуты после попадания в желудок. Концентрация спирта в крови, равная 1 г/л, достигается после потребления примерно 180 мл водки (1 г чистого спирта на 1 кг массы тела). Наличие в крови 3 – 4 г/л алкоголя проявляется тяжелым отравлением, а концентрация 5 – 5,5 г/л считается несовместимой с жизнью, что соответствует однократному приему 10 -12 г этанола на 1 кг массы тела (около 300 мл 96%-</w:t>
      </w:r>
      <w:proofErr w:type="spellStart"/>
      <w:r w:rsidRPr="00FA36AE">
        <w:rPr>
          <w:rFonts w:ascii="Times New Roman" w:hAnsi="Times New Roman" w:cs="Times New Roman"/>
        </w:rPr>
        <w:t>го</w:t>
      </w:r>
      <w:proofErr w:type="spellEnd"/>
      <w:r w:rsidRPr="00FA36AE">
        <w:rPr>
          <w:rFonts w:ascii="Times New Roman" w:hAnsi="Times New Roman" w:cs="Times New Roman"/>
        </w:rPr>
        <w:t xml:space="preserve"> этанола) при отсутствии толерантности к нему.</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В то же время у лиц, постоянно употребляющих алкоголь, толерантность к нему резко повышается и они без существенных нарушений в организме могут употреблять большие количества крепких спиртных напитков. Одновременно надо учитывать, что при концентрации в крови 0,2 – 0,99 г/л алкоголь уже вызывает ряд физиологических и психических сдвигов, нарушающих трудоспособность. Они проявляются в виде эйфории, прогрессирующего нарушения координации движений, расстройства сенсорных функций и нарушения поведения.</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При содержании в крови 1,0 – 1,99 г/л этанола наблюдается опьянение, которое проявляется в отчетливых нарушениях умственной активности и нарушении координации движений вплоть до атаксии. При возрастании концентрации этанола в крови до 2,99 г/л наблюдается сильное опьянение, сопровождаемое тошнотой, рвотой, диплопией и углублением атаксии. Угроза для жизни возникает при концентрациях 3,0 – 3,99 г/л, которые вызывают снижение чувствительности (I стадия наркоза); по выходе из этого состояния наблюдается амнезия. При более высоких концентрациях (4,0 – 7,0 г/л) может наступить смерть от остановки дыхания и сердечной деятельности. Такое состояние может развиться у взрослого человека, ранее не употреблявшего спиртных напитков, при дозе этанола, равной 200 г (1 бутылка водки или 2 бутылки вина), а у ребенка до 10 лет – при приеме 15 г спирта. Но тяжесть и исходы острого алкогольного отравления зависят не только от количества принятого алкоголя, а и от уровня функционирования печени, почек, нервно-психического статуса человека, других его индивидуальных способностей. Поэтому крайне тяжелые отравления и смертельные исходы иногда приходится наблюдать при значительно меньших концентрациях этанола в крови (1 – 2 г/л).</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 xml:space="preserve">Установлено, что от 70 до 95% поступившего в организм человека этанола окисляется в печени. Роль других органов (легкие, почки, мозг, мышцы) в этих реакциях незначительна. В частности, в легких алкоголь </w:t>
      </w:r>
      <w:proofErr w:type="spellStart"/>
      <w:r w:rsidRPr="00FA36AE">
        <w:rPr>
          <w:rFonts w:ascii="Times New Roman" w:hAnsi="Times New Roman" w:cs="Times New Roman"/>
        </w:rPr>
        <w:t>метаболизируется</w:t>
      </w:r>
      <w:proofErr w:type="spellEnd"/>
      <w:r w:rsidRPr="00FA36AE">
        <w:rPr>
          <w:rFonts w:ascii="Times New Roman" w:hAnsi="Times New Roman" w:cs="Times New Roman"/>
        </w:rPr>
        <w:t xml:space="preserve"> за счет </w:t>
      </w:r>
      <w:proofErr w:type="spellStart"/>
      <w:r w:rsidRPr="00FA36AE">
        <w:rPr>
          <w:rFonts w:ascii="Times New Roman" w:hAnsi="Times New Roman" w:cs="Times New Roman"/>
        </w:rPr>
        <w:t>конъюгирования</w:t>
      </w:r>
      <w:proofErr w:type="spellEnd"/>
      <w:r w:rsidRPr="00FA36AE">
        <w:rPr>
          <w:rFonts w:ascii="Times New Roman" w:hAnsi="Times New Roman" w:cs="Times New Roman"/>
        </w:rPr>
        <w:t xml:space="preserve"> с </w:t>
      </w:r>
      <w:proofErr w:type="spellStart"/>
      <w:r w:rsidRPr="00FA36AE">
        <w:rPr>
          <w:rFonts w:ascii="Times New Roman" w:hAnsi="Times New Roman" w:cs="Times New Roman"/>
        </w:rPr>
        <w:t>глюкуроновой</w:t>
      </w:r>
      <w:proofErr w:type="spellEnd"/>
      <w:r w:rsidRPr="00FA36AE">
        <w:rPr>
          <w:rFonts w:ascii="Times New Roman" w:hAnsi="Times New Roman" w:cs="Times New Roman"/>
        </w:rPr>
        <w:t xml:space="preserve"> кислотой. Некоторое количество этанола (примерно 10%) в неизменном виде выделяется с выдыхаемым воздухом и с мочой в течение 7 – 12 ч. В печени до 90% поступившего в организм этанола подвергается окислению с участием фермента </w:t>
      </w:r>
      <w:proofErr w:type="spellStart"/>
      <w:r w:rsidRPr="00FA36AE">
        <w:rPr>
          <w:rFonts w:ascii="Times New Roman" w:hAnsi="Times New Roman" w:cs="Times New Roman"/>
        </w:rPr>
        <w:t>алкогольдегидрогеназы</w:t>
      </w:r>
      <w:proofErr w:type="spellEnd"/>
      <w:r w:rsidRPr="00FA36AE">
        <w:rPr>
          <w:rFonts w:ascii="Times New Roman" w:hAnsi="Times New Roman" w:cs="Times New Roman"/>
        </w:rPr>
        <w:t xml:space="preserve"> по следующей схеме:</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этанол → ацетальдегид → уксусная кислота → углекислый газ и вода</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С2Н5ОН → СН3СНО → СН3СООН → СО</w:t>
      </w:r>
      <w:proofErr w:type="gramStart"/>
      <w:r w:rsidRPr="00FA36AE">
        <w:rPr>
          <w:rFonts w:ascii="Times New Roman" w:hAnsi="Times New Roman" w:cs="Times New Roman"/>
        </w:rPr>
        <w:t>2</w:t>
      </w:r>
      <w:proofErr w:type="gramEnd"/>
      <w:r w:rsidRPr="00FA36AE">
        <w:rPr>
          <w:rFonts w:ascii="Times New Roman" w:hAnsi="Times New Roman" w:cs="Times New Roman"/>
        </w:rPr>
        <w:t xml:space="preserve"> + Н2О.</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 xml:space="preserve">У значительного числа людей европейской расы (5 – 20%) обнаруживаются аномальные, атипичные формы этого фермента, которые отличаются в десятки раз более высокой активностью по сравнению </w:t>
      </w:r>
      <w:proofErr w:type="gramStart"/>
      <w:r w:rsidRPr="00FA36AE">
        <w:rPr>
          <w:rFonts w:ascii="Times New Roman" w:hAnsi="Times New Roman" w:cs="Times New Roman"/>
        </w:rPr>
        <w:t>с</w:t>
      </w:r>
      <w:proofErr w:type="gramEnd"/>
      <w:r w:rsidRPr="00FA36AE">
        <w:rPr>
          <w:rFonts w:ascii="Times New Roman" w:hAnsi="Times New Roman" w:cs="Times New Roman"/>
        </w:rPr>
        <w:t xml:space="preserve"> обычной </w:t>
      </w:r>
      <w:proofErr w:type="spellStart"/>
      <w:r w:rsidRPr="00FA36AE">
        <w:rPr>
          <w:rFonts w:ascii="Times New Roman" w:hAnsi="Times New Roman" w:cs="Times New Roman"/>
        </w:rPr>
        <w:t>алкогольдегидрогеназой</w:t>
      </w:r>
      <w:proofErr w:type="spellEnd"/>
      <w:r w:rsidRPr="00FA36AE">
        <w:rPr>
          <w:rFonts w:ascii="Times New Roman" w:hAnsi="Times New Roman" w:cs="Times New Roman"/>
        </w:rPr>
        <w:t xml:space="preserve">. Это приводит к существенному ускорению окисления проникшего в печень этанола и, следовательно, к быстрому подъему уровня ацетальдегида в крови. Если учесть, что ацетальдегид в 10 – 30 раз токсичнее самого этанола и что именно он вызывает формирование алкогольной интоксикации, то станет понятным, почему у людей с высоким уровнем атипичной </w:t>
      </w:r>
      <w:proofErr w:type="spellStart"/>
      <w:r w:rsidRPr="00FA36AE">
        <w:rPr>
          <w:rFonts w:ascii="Times New Roman" w:hAnsi="Times New Roman" w:cs="Times New Roman"/>
        </w:rPr>
        <w:t>алкогольдегидрогеназы</w:t>
      </w:r>
      <w:proofErr w:type="spellEnd"/>
      <w:r w:rsidRPr="00FA36AE">
        <w:rPr>
          <w:rFonts w:ascii="Times New Roman" w:hAnsi="Times New Roman" w:cs="Times New Roman"/>
        </w:rPr>
        <w:t xml:space="preserve"> наблюдается повышенная чувствительность к этанолу. Именно это наблюдается у лиц монголоидной расы, у которых при употреблении даже небольших количеств алкоголя очень часто наблюдается ускоренное нарастание концентрации ацетальдегида с развитием явлений непереносимости. В тоже время у представителей кавказских национальностей атипичная форма </w:t>
      </w:r>
      <w:proofErr w:type="spellStart"/>
      <w:r w:rsidRPr="00FA36AE">
        <w:rPr>
          <w:rFonts w:ascii="Times New Roman" w:hAnsi="Times New Roman" w:cs="Times New Roman"/>
        </w:rPr>
        <w:t>алкогольдегидрогеназы</w:t>
      </w:r>
      <w:proofErr w:type="spellEnd"/>
      <w:r w:rsidRPr="00FA36AE">
        <w:rPr>
          <w:rFonts w:ascii="Times New Roman" w:hAnsi="Times New Roman" w:cs="Times New Roman"/>
        </w:rPr>
        <w:t xml:space="preserve"> встречается намного реже.</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 xml:space="preserve">Второй известный путь окисления этанола реализуется в мембранах цитоплазматического </w:t>
      </w:r>
      <w:proofErr w:type="spellStart"/>
      <w:r w:rsidRPr="00FA36AE">
        <w:rPr>
          <w:rFonts w:ascii="Times New Roman" w:hAnsi="Times New Roman" w:cs="Times New Roman"/>
        </w:rPr>
        <w:t>ретикулума</w:t>
      </w:r>
      <w:proofErr w:type="spellEnd"/>
      <w:r w:rsidRPr="00FA36AE">
        <w:rPr>
          <w:rFonts w:ascii="Times New Roman" w:hAnsi="Times New Roman" w:cs="Times New Roman"/>
        </w:rPr>
        <w:t xml:space="preserve"> </w:t>
      </w:r>
      <w:proofErr w:type="spellStart"/>
      <w:r w:rsidRPr="00FA36AE">
        <w:rPr>
          <w:rFonts w:ascii="Times New Roman" w:hAnsi="Times New Roman" w:cs="Times New Roman"/>
        </w:rPr>
        <w:t>гепатоцитов</w:t>
      </w:r>
      <w:proofErr w:type="spellEnd"/>
      <w:r w:rsidRPr="00FA36AE">
        <w:rPr>
          <w:rFonts w:ascii="Times New Roman" w:hAnsi="Times New Roman" w:cs="Times New Roman"/>
        </w:rPr>
        <w:t xml:space="preserve"> </w:t>
      </w:r>
      <w:proofErr w:type="gramStart"/>
      <w:r w:rsidRPr="00FA36AE">
        <w:rPr>
          <w:rFonts w:ascii="Times New Roman" w:hAnsi="Times New Roman" w:cs="Times New Roman"/>
        </w:rPr>
        <w:t>посредством</w:t>
      </w:r>
      <w:proofErr w:type="gramEnd"/>
      <w:r w:rsidRPr="00FA36AE">
        <w:rPr>
          <w:rFonts w:ascii="Times New Roman" w:hAnsi="Times New Roman" w:cs="Times New Roman"/>
        </w:rPr>
        <w:t xml:space="preserve"> так называемой </w:t>
      </w:r>
      <w:proofErr w:type="spellStart"/>
      <w:r w:rsidRPr="00FA36AE">
        <w:rPr>
          <w:rFonts w:ascii="Times New Roman" w:hAnsi="Times New Roman" w:cs="Times New Roman"/>
        </w:rPr>
        <w:t>микросомальной</w:t>
      </w:r>
      <w:proofErr w:type="spellEnd"/>
      <w:r w:rsidRPr="00FA36AE">
        <w:rPr>
          <w:rFonts w:ascii="Times New Roman" w:hAnsi="Times New Roman" w:cs="Times New Roman"/>
        </w:rPr>
        <w:t xml:space="preserve"> </w:t>
      </w:r>
      <w:proofErr w:type="spellStart"/>
      <w:r w:rsidRPr="00FA36AE">
        <w:rPr>
          <w:rFonts w:ascii="Times New Roman" w:hAnsi="Times New Roman" w:cs="Times New Roman"/>
        </w:rPr>
        <w:t>этанолокисляющей</w:t>
      </w:r>
      <w:proofErr w:type="spellEnd"/>
      <w:r w:rsidRPr="00FA36AE">
        <w:rPr>
          <w:rFonts w:ascii="Times New Roman" w:hAnsi="Times New Roman" w:cs="Times New Roman"/>
        </w:rPr>
        <w:t xml:space="preserve"> системы (МЭОС). Она включает ферментные структуры, которые в обычных условиях обеспечивают </w:t>
      </w:r>
      <w:proofErr w:type="spellStart"/>
      <w:r w:rsidRPr="00FA36AE">
        <w:rPr>
          <w:rFonts w:ascii="Times New Roman" w:hAnsi="Times New Roman" w:cs="Times New Roman"/>
        </w:rPr>
        <w:t>биотрансформацию</w:t>
      </w:r>
      <w:proofErr w:type="spellEnd"/>
      <w:r w:rsidRPr="00FA36AE">
        <w:rPr>
          <w:rFonts w:ascii="Times New Roman" w:hAnsi="Times New Roman" w:cs="Times New Roman"/>
        </w:rPr>
        <w:t xml:space="preserve"> ядов, лекарств и других чужеродных веществ, а также метаболизм многих </w:t>
      </w:r>
      <w:proofErr w:type="spellStart"/>
      <w:r w:rsidRPr="00FA36AE">
        <w:rPr>
          <w:rFonts w:ascii="Times New Roman" w:hAnsi="Times New Roman" w:cs="Times New Roman"/>
        </w:rPr>
        <w:t>биомолекул</w:t>
      </w:r>
      <w:proofErr w:type="spellEnd"/>
      <w:r w:rsidRPr="00FA36AE">
        <w:rPr>
          <w:rFonts w:ascii="Times New Roman" w:hAnsi="Times New Roman" w:cs="Times New Roman"/>
        </w:rPr>
        <w:t xml:space="preserve"> - гормонов, холестерина, билирубина и др.</w:t>
      </w:r>
    </w:p>
    <w:p w:rsidR="00FA36AE" w:rsidRPr="00FA36AE" w:rsidRDefault="00FA36AE" w:rsidP="00FA36AE">
      <w:pPr>
        <w:spacing w:after="0" w:line="240" w:lineRule="auto"/>
        <w:ind w:firstLine="567"/>
        <w:jc w:val="both"/>
        <w:rPr>
          <w:rFonts w:ascii="Times New Roman" w:hAnsi="Times New Roman" w:cs="Times New Roman"/>
        </w:rPr>
      </w:pPr>
      <w:proofErr w:type="gramStart"/>
      <w:r w:rsidRPr="00FA36AE">
        <w:rPr>
          <w:rFonts w:ascii="Times New Roman" w:hAnsi="Times New Roman" w:cs="Times New Roman"/>
        </w:rPr>
        <w:lastRenderedPageBreak/>
        <w:t xml:space="preserve">Основная из этих структур - </w:t>
      </w:r>
      <w:proofErr w:type="spellStart"/>
      <w:r w:rsidRPr="00FA36AE">
        <w:rPr>
          <w:rFonts w:ascii="Times New Roman" w:hAnsi="Times New Roman" w:cs="Times New Roman"/>
        </w:rPr>
        <w:t>цитохром</w:t>
      </w:r>
      <w:proofErr w:type="spellEnd"/>
      <w:r w:rsidRPr="00FA36AE">
        <w:rPr>
          <w:rFonts w:ascii="Times New Roman" w:hAnsi="Times New Roman" w:cs="Times New Roman"/>
        </w:rPr>
        <w:t xml:space="preserve"> Р-450, активность которого индуцируется поступившим в организм этанолом.</w:t>
      </w:r>
      <w:proofErr w:type="gramEnd"/>
      <w:r w:rsidRPr="00FA36AE">
        <w:rPr>
          <w:rFonts w:ascii="Times New Roman" w:hAnsi="Times New Roman" w:cs="Times New Roman"/>
        </w:rPr>
        <w:t xml:space="preserve"> Не случайно активность МЭОС, как правило, увеличена у хронических алкоголиков. В печени здоровых людей МЭОС окисляет от 10 до 20% этанола, причем она включается в метаболизм в основном тогда, когда в организм вводятся избыточные его количества.</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 xml:space="preserve">Третье направление окисления этанола – </w:t>
      </w:r>
      <w:proofErr w:type="spellStart"/>
      <w:r w:rsidRPr="00FA36AE">
        <w:rPr>
          <w:rFonts w:ascii="Times New Roman" w:hAnsi="Times New Roman" w:cs="Times New Roman"/>
        </w:rPr>
        <w:t>каталазная</w:t>
      </w:r>
      <w:proofErr w:type="spellEnd"/>
      <w:r w:rsidRPr="00FA36AE">
        <w:rPr>
          <w:rFonts w:ascii="Times New Roman" w:hAnsi="Times New Roman" w:cs="Times New Roman"/>
        </w:rPr>
        <w:t xml:space="preserve"> реакция. Каталаза также окисляет этанол в ацетальдегид.</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 xml:space="preserve">Таким образом, с участием всех трех ферментных систем этанол превращается в ацетальдегид, а ключевым органом, обеспечивающим его окисление, является печень. При этом главным путем окисления этанола является первый, т.е. </w:t>
      </w:r>
      <w:proofErr w:type="spellStart"/>
      <w:r w:rsidRPr="00FA36AE">
        <w:rPr>
          <w:rFonts w:ascii="Times New Roman" w:hAnsi="Times New Roman" w:cs="Times New Roman"/>
        </w:rPr>
        <w:t>алкогольдегидрогеназный</w:t>
      </w:r>
      <w:proofErr w:type="spellEnd"/>
      <w:r w:rsidRPr="00FA36AE">
        <w:rPr>
          <w:rFonts w:ascii="Times New Roman" w:hAnsi="Times New Roman" w:cs="Times New Roman"/>
        </w:rPr>
        <w:t>.</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 xml:space="preserve">Образовавшийся при окислении этанола ацетальдегид под влиянием уже другого фермента </w:t>
      </w:r>
      <w:proofErr w:type="spellStart"/>
      <w:r w:rsidRPr="00FA36AE">
        <w:rPr>
          <w:rFonts w:ascii="Times New Roman" w:hAnsi="Times New Roman" w:cs="Times New Roman"/>
        </w:rPr>
        <w:t>альдегиддегидрогеназы</w:t>
      </w:r>
      <w:proofErr w:type="spellEnd"/>
      <w:r w:rsidRPr="00FA36AE">
        <w:rPr>
          <w:rFonts w:ascii="Times New Roman" w:hAnsi="Times New Roman" w:cs="Times New Roman"/>
        </w:rPr>
        <w:t xml:space="preserve"> превращае</w:t>
      </w:r>
      <w:r>
        <w:rPr>
          <w:rFonts w:ascii="Times New Roman" w:hAnsi="Times New Roman" w:cs="Times New Roman"/>
        </w:rPr>
        <w:t>тся в уксусную кислоту (ацетат</w:t>
      </w:r>
      <w:r w:rsidRPr="00FA36AE">
        <w:rPr>
          <w:rFonts w:ascii="Times New Roman" w:hAnsi="Times New Roman" w:cs="Times New Roman"/>
        </w:rPr>
        <w:t>).</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 xml:space="preserve">При патологии печени, вызванной алкоголем и другими причинами, активность </w:t>
      </w:r>
      <w:proofErr w:type="spellStart"/>
      <w:r w:rsidRPr="00FA36AE">
        <w:rPr>
          <w:rFonts w:ascii="Times New Roman" w:hAnsi="Times New Roman" w:cs="Times New Roman"/>
        </w:rPr>
        <w:t>альдегиддегидрогеназы</w:t>
      </w:r>
      <w:proofErr w:type="spellEnd"/>
      <w:r w:rsidRPr="00FA36AE">
        <w:rPr>
          <w:rFonts w:ascii="Times New Roman" w:hAnsi="Times New Roman" w:cs="Times New Roman"/>
        </w:rPr>
        <w:t xml:space="preserve"> существенно снижается, что, естественно приводит к накоплению ацетальдегида. У лиц монголоидной расы в 50 – 52% случаев выявлен дефект этого фермента, который не обнаруживается у представителей других национальностей. С этим связываются различия в чувствительности к токсическому действию этанола. Мишенями этанола являются нервная система и внутренние органы.</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 xml:space="preserve">Приемы алкоголя сказываются во все возрастающем </w:t>
      </w:r>
      <w:proofErr w:type="gramStart"/>
      <w:r w:rsidRPr="00FA36AE">
        <w:rPr>
          <w:rFonts w:ascii="Times New Roman" w:hAnsi="Times New Roman" w:cs="Times New Roman"/>
        </w:rPr>
        <w:t>снижении</w:t>
      </w:r>
      <w:proofErr w:type="gramEnd"/>
      <w:r w:rsidRPr="00FA36AE">
        <w:rPr>
          <w:rFonts w:ascii="Times New Roman" w:hAnsi="Times New Roman" w:cs="Times New Roman"/>
        </w:rPr>
        <w:t xml:space="preserve"> трудоспособности. Появляются небрежность, поспешность в работе, повышенная утомляемость, раздражительность, снижение памяти, эмоциональная неустойчивость. Весьма часто нарушается сон, который становится поверхностным, нередко с кошмарными сновидениями. Нарастает моральная деградация личности: грубость, лживость, безучастное отношение к семье, к служебным обязанностям, ослабевают или совсем исчезают прежние культурные запросы, интересы. Человек перестает следить за своей внешностью, становится неряшливым, опускается. Все это – лишь краткий перечень признаков дезорганизации этанолом высшей нервной деятельности человека. Но постепенно дают себя знать и соматические </w:t>
      </w:r>
      <w:proofErr w:type="gramStart"/>
      <w:r w:rsidRPr="00FA36AE">
        <w:rPr>
          <w:rFonts w:ascii="Times New Roman" w:hAnsi="Times New Roman" w:cs="Times New Roman"/>
        </w:rPr>
        <w:t xml:space="preserve">( </w:t>
      </w:r>
      <w:proofErr w:type="gramEnd"/>
      <w:r w:rsidRPr="00FA36AE">
        <w:rPr>
          <w:rFonts w:ascii="Times New Roman" w:hAnsi="Times New Roman" w:cs="Times New Roman"/>
        </w:rPr>
        <w:t xml:space="preserve">физические ) проявления алкогольной болезни: головная боль, головокружение, дрожание рук, боли и </w:t>
      </w:r>
      <w:proofErr w:type="spellStart"/>
      <w:r w:rsidRPr="00FA36AE">
        <w:rPr>
          <w:rFonts w:ascii="Times New Roman" w:hAnsi="Times New Roman" w:cs="Times New Roman"/>
        </w:rPr>
        <w:t>парастезии</w:t>
      </w:r>
      <w:proofErr w:type="spellEnd"/>
      <w:r w:rsidRPr="00FA36AE">
        <w:rPr>
          <w:rFonts w:ascii="Times New Roman" w:hAnsi="Times New Roman" w:cs="Times New Roman"/>
        </w:rPr>
        <w:t xml:space="preserve"> в конечностях. Отмечается половая слабость вплоть до полной импотенции. Часто можно видеть ранние признаки старения. Уже в начальной стадии алкогольной болезни характерно появление зависимости психического и соматического состояния человека от потребления алкоголя, что приводит к стремлению повторного его приема. В результате теряется самоконтроль, повышается чувствительность к этанолу, которая затем снижается по мере прогрессирования алкоголизма. На этом фоне формируется абстинентный синдром (синдром воздержания), который проявляется неудержимым бесконтрольным влечением к алкоголю, подавленным состоянием, тревогой, страхом, галлюцинациями, сердцебиением, потливостью.</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 xml:space="preserve">Наряду с нервно-психической сферой человека особенно подвержены воздействию алкоголя </w:t>
      </w:r>
      <w:proofErr w:type="gramStart"/>
      <w:r w:rsidRPr="00FA36AE">
        <w:rPr>
          <w:rFonts w:ascii="Times New Roman" w:hAnsi="Times New Roman" w:cs="Times New Roman"/>
        </w:rPr>
        <w:t>пищеварительная</w:t>
      </w:r>
      <w:proofErr w:type="gramEnd"/>
      <w:r w:rsidRPr="00FA36AE">
        <w:rPr>
          <w:rFonts w:ascii="Times New Roman" w:hAnsi="Times New Roman" w:cs="Times New Roman"/>
        </w:rPr>
        <w:t xml:space="preserve"> и сердечно-сосудистая системы. Первоначально этанол стимулирует функцию желудоч</w:t>
      </w:r>
      <w:r>
        <w:rPr>
          <w:rFonts w:ascii="Times New Roman" w:hAnsi="Times New Roman" w:cs="Times New Roman"/>
        </w:rPr>
        <w:t>ных желез (</w:t>
      </w:r>
      <w:proofErr w:type="spellStart"/>
      <w:r>
        <w:rPr>
          <w:rFonts w:ascii="Times New Roman" w:hAnsi="Times New Roman" w:cs="Times New Roman"/>
        </w:rPr>
        <w:t>сокогонное</w:t>
      </w:r>
      <w:proofErr w:type="spellEnd"/>
      <w:r>
        <w:rPr>
          <w:rFonts w:ascii="Times New Roman" w:hAnsi="Times New Roman" w:cs="Times New Roman"/>
        </w:rPr>
        <w:t xml:space="preserve"> действие</w:t>
      </w:r>
      <w:r w:rsidRPr="00FA36AE">
        <w:rPr>
          <w:rFonts w:ascii="Times New Roman" w:hAnsi="Times New Roman" w:cs="Times New Roman"/>
        </w:rPr>
        <w:t>), однако длительное его употребление постепенно угнетает в них как кислотообразование, так и выработку ферментов. У пьющего человека практически неизбежно формируется хронический гастрит, часто наблюдаются колит и другие воспалительные заболевания желудочно-кишечного тракта.</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 xml:space="preserve">У абсолютного большинства людей, хронически употреблявших спиртные напитки, выявляется поражение печени. Вначале </w:t>
      </w:r>
      <w:proofErr w:type="spellStart"/>
      <w:r w:rsidRPr="00FA36AE">
        <w:rPr>
          <w:rFonts w:ascii="Times New Roman" w:hAnsi="Times New Roman" w:cs="Times New Roman"/>
        </w:rPr>
        <w:t>гепатоциты</w:t>
      </w:r>
      <w:proofErr w:type="spellEnd"/>
      <w:r w:rsidRPr="00FA36AE">
        <w:rPr>
          <w:rFonts w:ascii="Times New Roman" w:hAnsi="Times New Roman" w:cs="Times New Roman"/>
        </w:rPr>
        <w:t xml:space="preserve"> адаптируются к алкогольному воздействию и обезвреживающая функция их ферментов усиливается. Однако, по мере превращения алкоголизации в постоянно действующий и количественно возрастающий фактор, </w:t>
      </w:r>
      <w:proofErr w:type="spellStart"/>
      <w:r w:rsidRPr="00FA36AE">
        <w:rPr>
          <w:rFonts w:ascii="Times New Roman" w:hAnsi="Times New Roman" w:cs="Times New Roman"/>
        </w:rPr>
        <w:t>детоксикационная</w:t>
      </w:r>
      <w:proofErr w:type="spellEnd"/>
      <w:r w:rsidRPr="00FA36AE">
        <w:rPr>
          <w:rFonts w:ascii="Times New Roman" w:hAnsi="Times New Roman" w:cs="Times New Roman"/>
        </w:rPr>
        <w:t xml:space="preserve"> способность печени истощается, активность ферментов, трансформирующих этанол, резко падает, в </w:t>
      </w:r>
      <w:proofErr w:type="spellStart"/>
      <w:r w:rsidRPr="00FA36AE">
        <w:rPr>
          <w:rFonts w:ascii="Times New Roman" w:hAnsi="Times New Roman" w:cs="Times New Roman"/>
        </w:rPr>
        <w:t>гепатоцитах</w:t>
      </w:r>
      <w:proofErr w:type="spellEnd"/>
      <w:r w:rsidRPr="00FA36AE">
        <w:rPr>
          <w:rFonts w:ascii="Times New Roman" w:hAnsi="Times New Roman" w:cs="Times New Roman"/>
        </w:rPr>
        <w:t xml:space="preserve"> начинает откладываться жир, который постепенно вытесняет жизненно важные компоненты клеток. </w:t>
      </w:r>
      <w:proofErr w:type="gramStart"/>
      <w:r w:rsidRPr="00FA36AE">
        <w:rPr>
          <w:rFonts w:ascii="Times New Roman" w:hAnsi="Times New Roman" w:cs="Times New Roman"/>
        </w:rPr>
        <w:t xml:space="preserve">Развивается жировой </w:t>
      </w:r>
      <w:proofErr w:type="spellStart"/>
      <w:r w:rsidRPr="00FA36AE">
        <w:rPr>
          <w:rFonts w:ascii="Times New Roman" w:hAnsi="Times New Roman" w:cs="Times New Roman"/>
        </w:rPr>
        <w:t>гепатоз</w:t>
      </w:r>
      <w:proofErr w:type="spellEnd"/>
      <w:r w:rsidRPr="00FA36AE">
        <w:rPr>
          <w:rFonts w:ascii="Times New Roman" w:hAnsi="Times New Roman" w:cs="Times New Roman"/>
        </w:rPr>
        <w:t>, для которого характерны дегенеративные изменения печени.</w:t>
      </w:r>
      <w:proofErr w:type="gramEnd"/>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 xml:space="preserve">Признаки ожирения печени возникают очень быстро – уже через 10 – 12 дней ежедневного потребления 150 – 200 г этанола. Но если затем в течение 2 – 6 недель воздерживаться от алкоголя, то явления жирового </w:t>
      </w:r>
      <w:proofErr w:type="spellStart"/>
      <w:r w:rsidRPr="00FA36AE">
        <w:rPr>
          <w:rFonts w:ascii="Times New Roman" w:hAnsi="Times New Roman" w:cs="Times New Roman"/>
        </w:rPr>
        <w:t>гепатоза</w:t>
      </w:r>
      <w:proofErr w:type="spellEnd"/>
      <w:r w:rsidRPr="00FA36AE">
        <w:rPr>
          <w:rFonts w:ascii="Times New Roman" w:hAnsi="Times New Roman" w:cs="Times New Roman"/>
        </w:rPr>
        <w:t xml:space="preserve"> исчезают. В дальнейшем у алкоголика развивается гепатит – воспалительное поражение печени, при котором в ткань органа проникают лейкоциты и одновременно </w:t>
      </w:r>
      <w:proofErr w:type="spellStart"/>
      <w:r w:rsidRPr="00FA36AE">
        <w:rPr>
          <w:rFonts w:ascii="Times New Roman" w:hAnsi="Times New Roman" w:cs="Times New Roman"/>
        </w:rPr>
        <w:t>форсированно</w:t>
      </w:r>
      <w:proofErr w:type="spellEnd"/>
      <w:r w:rsidRPr="00FA36AE">
        <w:rPr>
          <w:rFonts w:ascii="Times New Roman" w:hAnsi="Times New Roman" w:cs="Times New Roman"/>
        </w:rPr>
        <w:t xml:space="preserve"> протекают процессы гибели </w:t>
      </w:r>
      <w:proofErr w:type="spellStart"/>
      <w:r w:rsidRPr="00FA36AE">
        <w:rPr>
          <w:rFonts w:ascii="Times New Roman" w:hAnsi="Times New Roman" w:cs="Times New Roman"/>
        </w:rPr>
        <w:t>гепатоцитов</w:t>
      </w:r>
      <w:proofErr w:type="spellEnd"/>
      <w:r w:rsidRPr="00FA36AE">
        <w:rPr>
          <w:rFonts w:ascii="Times New Roman" w:hAnsi="Times New Roman" w:cs="Times New Roman"/>
        </w:rPr>
        <w:t>. На конечной стадии формируется цирроз печени, когда печеночные клетки постепенно замещаются соединительной тканью, разрастание которой стимулируется этанолом и ацетальдегидом. При этом грубо нарушается структура органа, создается барьер между кровью и печеночными клетками и, как следствие, возникает хроническая печеночно-клеточная недостаточность.</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Как и поражение печени, столь же непременными спутниками хронического потребления этанола являются заболевания сердца и сосудов. Токсическое поражение миокарда этанолом обозначают термином «</w:t>
      </w:r>
      <w:proofErr w:type="gramStart"/>
      <w:r w:rsidRPr="00FA36AE">
        <w:rPr>
          <w:rFonts w:ascii="Times New Roman" w:hAnsi="Times New Roman" w:cs="Times New Roman"/>
        </w:rPr>
        <w:t>алкогольная</w:t>
      </w:r>
      <w:proofErr w:type="gramEnd"/>
      <w:r w:rsidRPr="00FA36AE">
        <w:rPr>
          <w:rFonts w:ascii="Times New Roman" w:hAnsi="Times New Roman" w:cs="Times New Roman"/>
        </w:rPr>
        <w:t xml:space="preserve"> </w:t>
      </w:r>
      <w:proofErr w:type="spellStart"/>
      <w:r w:rsidRPr="00FA36AE">
        <w:rPr>
          <w:rFonts w:ascii="Times New Roman" w:hAnsi="Times New Roman" w:cs="Times New Roman"/>
        </w:rPr>
        <w:t>кардиомиопатия</w:t>
      </w:r>
      <w:proofErr w:type="spellEnd"/>
      <w:r w:rsidRPr="00FA36AE">
        <w:rPr>
          <w:rFonts w:ascii="Times New Roman" w:hAnsi="Times New Roman" w:cs="Times New Roman"/>
        </w:rPr>
        <w:t xml:space="preserve">». Одним из частых проявлений </w:t>
      </w:r>
      <w:proofErr w:type="spellStart"/>
      <w:r w:rsidRPr="00FA36AE">
        <w:rPr>
          <w:rFonts w:ascii="Times New Roman" w:hAnsi="Times New Roman" w:cs="Times New Roman"/>
        </w:rPr>
        <w:t>кардиомиопатии</w:t>
      </w:r>
      <w:proofErr w:type="spellEnd"/>
      <w:r w:rsidRPr="00FA36AE">
        <w:rPr>
          <w:rFonts w:ascii="Times New Roman" w:hAnsi="Times New Roman" w:cs="Times New Roman"/>
        </w:rPr>
        <w:t xml:space="preserve"> являются нарушения сердечного ритма, которые являются следствием как прямого токсического действия этанола на проводящую систему миокарда, так и </w:t>
      </w:r>
      <w:proofErr w:type="spellStart"/>
      <w:r w:rsidRPr="00FA36AE">
        <w:rPr>
          <w:rFonts w:ascii="Times New Roman" w:hAnsi="Times New Roman" w:cs="Times New Roman"/>
        </w:rPr>
        <w:t>склерозирования</w:t>
      </w:r>
      <w:proofErr w:type="spellEnd"/>
      <w:r w:rsidRPr="00FA36AE">
        <w:rPr>
          <w:rFonts w:ascii="Times New Roman" w:hAnsi="Times New Roman" w:cs="Times New Roman"/>
        </w:rPr>
        <w:t xml:space="preserve"> самой сердечной мышцы и ее сосудистой сети.</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У хронических алкоголиков формируется импотенция, связанная со снижением продукции мужских половых гормонов – андрогенов. При этом обнаруживаются признаки феминизации, обусловленные усилением секреции женских половых гормонов – эстрогенов.</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lastRenderedPageBreak/>
        <w:t>Однако наиболее тяжким последствием употребления алкоголя считают его влияние на потомство. Токсическое действие алкоголя сказывается как на эмбрионе, так и на плоде и прив</w:t>
      </w:r>
      <w:r>
        <w:rPr>
          <w:rFonts w:ascii="Times New Roman" w:hAnsi="Times New Roman" w:cs="Times New Roman"/>
        </w:rPr>
        <w:t>одит к возникновению аномалий (пороков</w:t>
      </w:r>
      <w:r w:rsidRPr="00FA36AE">
        <w:rPr>
          <w:rFonts w:ascii="Times New Roman" w:hAnsi="Times New Roman" w:cs="Times New Roman"/>
        </w:rPr>
        <w:t>). Одной из основных причин рождения умственно и физически неполноценных детей является употребление беременными женщинами спиртных напитков. Особая чувствительность к этанолу отмечается на протяжении 4 – 6 –й недели беременности, когда у плода может развиться группа признаков</w:t>
      </w:r>
      <w:proofErr w:type="gramStart"/>
      <w:r w:rsidRPr="00FA36AE">
        <w:rPr>
          <w:rFonts w:ascii="Times New Roman" w:hAnsi="Times New Roman" w:cs="Times New Roman"/>
        </w:rPr>
        <w:t xml:space="preserve"> ,</w:t>
      </w:r>
      <w:proofErr w:type="gramEnd"/>
      <w:r w:rsidRPr="00FA36AE">
        <w:rPr>
          <w:rFonts w:ascii="Times New Roman" w:hAnsi="Times New Roman" w:cs="Times New Roman"/>
        </w:rPr>
        <w:t xml:space="preserve"> получившая название «алкогольный синдром плода». Он проявляется задержкой и пороками развития органов и отдельных</w:t>
      </w:r>
      <w:r>
        <w:rPr>
          <w:rFonts w:ascii="Times New Roman" w:hAnsi="Times New Roman" w:cs="Times New Roman"/>
        </w:rPr>
        <w:t xml:space="preserve"> частей тела, особенно головы (</w:t>
      </w:r>
      <w:r w:rsidRPr="00FA36AE">
        <w:rPr>
          <w:rFonts w:ascii="Times New Roman" w:hAnsi="Times New Roman" w:cs="Times New Roman"/>
        </w:rPr>
        <w:t>волчья пасть, уменьшение размеров глазных яблок</w:t>
      </w:r>
      <w:r>
        <w:rPr>
          <w:rFonts w:ascii="Times New Roman" w:hAnsi="Times New Roman" w:cs="Times New Roman"/>
        </w:rPr>
        <w:t>, недоразвитие подбородка и др.</w:t>
      </w:r>
      <w:r w:rsidRPr="00FA36AE">
        <w:rPr>
          <w:rFonts w:ascii="Times New Roman" w:hAnsi="Times New Roman" w:cs="Times New Roman"/>
        </w:rPr>
        <w:t>). При общем уменьшении размеров мозга отмечаются сглаженность извилин, отек мозговой ткани, кровоизлияния. Примерно в половине случаев появляются дефекты в строении сердца и сосудов, половых органов, мочевыводящих путей.</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 xml:space="preserve">Одной из причин алкогольного </w:t>
      </w:r>
      <w:proofErr w:type="spellStart"/>
      <w:r w:rsidRPr="00FA36AE">
        <w:rPr>
          <w:rFonts w:ascii="Times New Roman" w:hAnsi="Times New Roman" w:cs="Times New Roman"/>
        </w:rPr>
        <w:t>тератогенеза</w:t>
      </w:r>
      <w:proofErr w:type="spellEnd"/>
      <w:r w:rsidRPr="00FA36AE">
        <w:rPr>
          <w:rFonts w:ascii="Times New Roman" w:hAnsi="Times New Roman" w:cs="Times New Roman"/>
        </w:rPr>
        <w:t xml:space="preserve"> является измененный обмен веществ в организме </w:t>
      </w:r>
      <w:proofErr w:type="spellStart"/>
      <w:r w:rsidRPr="00FA36AE">
        <w:rPr>
          <w:rFonts w:ascii="Times New Roman" w:hAnsi="Times New Roman" w:cs="Times New Roman"/>
        </w:rPr>
        <w:t>алкоголизированного</w:t>
      </w:r>
      <w:proofErr w:type="spellEnd"/>
      <w:r w:rsidRPr="00FA36AE">
        <w:rPr>
          <w:rFonts w:ascii="Times New Roman" w:hAnsi="Times New Roman" w:cs="Times New Roman"/>
        </w:rPr>
        <w:t xml:space="preserve"> плода. В частности, это дефицит витаминов и микроэлементов, которые непосредственно участвуют в построении клеточных структур или входят в состав жизненно важных макромолекул </w:t>
      </w:r>
      <w:proofErr w:type="gramStart"/>
      <w:r w:rsidRPr="00FA36AE">
        <w:rPr>
          <w:rFonts w:ascii="Times New Roman" w:hAnsi="Times New Roman" w:cs="Times New Roman"/>
        </w:rPr>
        <w:t xml:space="preserve">( </w:t>
      </w:r>
      <w:proofErr w:type="gramEnd"/>
      <w:r w:rsidRPr="00FA36AE">
        <w:rPr>
          <w:rFonts w:ascii="Times New Roman" w:hAnsi="Times New Roman" w:cs="Times New Roman"/>
        </w:rPr>
        <w:t>железо, цинк, фолиевая кислота и др. ).</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 xml:space="preserve">У </w:t>
      </w:r>
      <w:proofErr w:type="gramStart"/>
      <w:r w:rsidRPr="00FA36AE">
        <w:rPr>
          <w:rFonts w:ascii="Times New Roman" w:hAnsi="Times New Roman" w:cs="Times New Roman"/>
        </w:rPr>
        <w:t>женщин, систематически употребляющих алкоголь во время беременности часто наблюдалась</w:t>
      </w:r>
      <w:proofErr w:type="gramEnd"/>
      <w:r w:rsidRPr="00FA36AE">
        <w:rPr>
          <w:rFonts w:ascii="Times New Roman" w:hAnsi="Times New Roman" w:cs="Times New Roman"/>
        </w:rPr>
        <w:t xml:space="preserve"> гибель плода во внутриутробном периоде и при рождении. От одной трети до половины рожденных ими детей страдают олигофренией. В группе детей, рожденных непьющими женщинами, те или иные пороки наблюдаются только у 2%.</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 xml:space="preserve">Алкогольное повреждение нервной системы у ребенка при рождении может внешне не проявляться. Однако впоследствии проявляются глубокие изменения в нервно-психической сфере таких детей – от отставания в умственном развитии и олигофрении различной степени до полной </w:t>
      </w:r>
      <w:proofErr w:type="spellStart"/>
      <w:r w:rsidRPr="00FA36AE">
        <w:rPr>
          <w:rFonts w:ascii="Times New Roman" w:hAnsi="Times New Roman" w:cs="Times New Roman"/>
        </w:rPr>
        <w:t>идиотии</w:t>
      </w:r>
      <w:proofErr w:type="spellEnd"/>
      <w:r w:rsidRPr="00FA36AE">
        <w:rPr>
          <w:rFonts w:ascii="Times New Roman" w:hAnsi="Times New Roman" w:cs="Times New Roman"/>
        </w:rPr>
        <w:t>.</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Если кормящие матери употребляют этанол, у их детей постепенно формируются основные признаки алкоголизма – привыкание и тяга к алкоголю. Это своеобразная алкогольная наркомания, когда при всасывании с молоком определенной дозы этанола ребенок на некоторое время успокаивается и засыпает, а после пробуждения проявляются симптомы абстиненции – беспокойство, крик.</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Существуют убедительные доказательства того, что алкогольная болезнь может передаваться по наследству вследствие генетического предрасположения к развитию влечения к этанолу. Потенциальные алкоголики рождаются у родителей с алкогольно измененным хромосомным аппаратом, в частности тех его звеньев, которые определяют формирование биохимических механизмов формирования этанола. По статистическим сведениям у 32% пьющих женщин и у 51% пьющих мужчин близкие родственники страдали алкоголизмом или психическими заболеваниями.</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Необходимо отметить несовместимость с алкоголем лекарств. Этанол способствует проникновению спирторастворимых медикаментозных сре</w:t>
      </w:r>
      <w:proofErr w:type="gramStart"/>
      <w:r w:rsidRPr="00FA36AE">
        <w:rPr>
          <w:rFonts w:ascii="Times New Roman" w:hAnsi="Times New Roman" w:cs="Times New Roman"/>
        </w:rPr>
        <w:t>дств в ц</w:t>
      </w:r>
      <w:proofErr w:type="gramEnd"/>
      <w:r w:rsidRPr="00FA36AE">
        <w:rPr>
          <w:rFonts w:ascii="Times New Roman" w:hAnsi="Times New Roman" w:cs="Times New Roman"/>
        </w:rPr>
        <w:t xml:space="preserve">итоплазму клеток слизистой оболочки желудка и кишечника, а из них – в кровь. При этом значительно возрастает степень соприкосновения лекарства с всасывающей поверхностью органов пищеварения и одновременно повышается проницаемость клеточных мембран. На биохимическом уровне последствия взаимодействия этанола и лекарств определяется общностью их метаболических систем. Алкоголь отвлекает на себя </w:t>
      </w:r>
      <w:proofErr w:type="gramStart"/>
      <w:r w:rsidRPr="00FA36AE">
        <w:rPr>
          <w:rFonts w:ascii="Times New Roman" w:hAnsi="Times New Roman" w:cs="Times New Roman"/>
        </w:rPr>
        <w:t xml:space="preserve">( </w:t>
      </w:r>
      <w:proofErr w:type="gramEnd"/>
      <w:r w:rsidRPr="00FA36AE">
        <w:rPr>
          <w:rFonts w:ascii="Times New Roman" w:hAnsi="Times New Roman" w:cs="Times New Roman"/>
        </w:rPr>
        <w:t xml:space="preserve">ингибирует ) ферменты </w:t>
      </w:r>
      <w:proofErr w:type="spellStart"/>
      <w:r w:rsidRPr="00FA36AE">
        <w:rPr>
          <w:rFonts w:ascii="Times New Roman" w:hAnsi="Times New Roman" w:cs="Times New Roman"/>
        </w:rPr>
        <w:t>микросомальной</w:t>
      </w:r>
      <w:proofErr w:type="spellEnd"/>
      <w:r w:rsidRPr="00FA36AE">
        <w:rPr>
          <w:rFonts w:ascii="Times New Roman" w:hAnsi="Times New Roman" w:cs="Times New Roman"/>
        </w:rPr>
        <w:t xml:space="preserve"> этанол-окисляющей системы, прежде всего </w:t>
      </w:r>
      <w:proofErr w:type="spellStart"/>
      <w:r w:rsidRPr="00FA36AE">
        <w:rPr>
          <w:rFonts w:ascii="Times New Roman" w:hAnsi="Times New Roman" w:cs="Times New Roman"/>
        </w:rPr>
        <w:t>цитохром</w:t>
      </w:r>
      <w:proofErr w:type="spellEnd"/>
      <w:r w:rsidRPr="00FA36AE">
        <w:rPr>
          <w:rFonts w:ascii="Times New Roman" w:hAnsi="Times New Roman" w:cs="Times New Roman"/>
        </w:rPr>
        <w:t xml:space="preserve"> Р-450. Этот фермент является основным в </w:t>
      </w:r>
      <w:proofErr w:type="spellStart"/>
      <w:r w:rsidRPr="00FA36AE">
        <w:rPr>
          <w:rFonts w:ascii="Times New Roman" w:hAnsi="Times New Roman" w:cs="Times New Roman"/>
        </w:rPr>
        <w:t>биотрансформации</w:t>
      </w:r>
      <w:proofErr w:type="spellEnd"/>
      <w:r w:rsidRPr="00FA36AE">
        <w:rPr>
          <w:rFonts w:ascii="Times New Roman" w:hAnsi="Times New Roman" w:cs="Times New Roman"/>
        </w:rPr>
        <w:t xml:space="preserve"> таких распространенных лекарств как снотворные из группы барбитуратов, анальгетики, многие антидепрессанты и др. Из-за такого конкурентного вмешательства этанола в процессы превращения лекарств будут увеличиваться их концентрация в период полураспада в плазме крови и усиливаться фармакологический эффе</w:t>
      </w:r>
      <w:proofErr w:type="gramStart"/>
      <w:r w:rsidRPr="00FA36AE">
        <w:rPr>
          <w:rFonts w:ascii="Times New Roman" w:hAnsi="Times New Roman" w:cs="Times New Roman"/>
        </w:rPr>
        <w:t>кт впл</w:t>
      </w:r>
      <w:proofErr w:type="gramEnd"/>
      <w:r w:rsidRPr="00FA36AE">
        <w:rPr>
          <w:rFonts w:ascii="Times New Roman" w:hAnsi="Times New Roman" w:cs="Times New Roman"/>
        </w:rPr>
        <w:t>оть до токсического действия. Особенно опасна комбинация этанола со снотворными веществами из группы барбитуратов, действие которых он пролонгирует. Даже в случае легкого алкогольного опьянения прием этих лека</w:t>
      </w:r>
      <w:proofErr w:type="gramStart"/>
      <w:r w:rsidRPr="00FA36AE">
        <w:rPr>
          <w:rFonts w:ascii="Times New Roman" w:hAnsi="Times New Roman" w:cs="Times New Roman"/>
        </w:rPr>
        <w:t>рств в л</w:t>
      </w:r>
      <w:proofErr w:type="gramEnd"/>
      <w:r w:rsidRPr="00FA36AE">
        <w:rPr>
          <w:rFonts w:ascii="Times New Roman" w:hAnsi="Times New Roman" w:cs="Times New Roman"/>
        </w:rPr>
        <w:t>ечебных дозах может вызвать резкое торможение жизненно важных функций. Описаны случаи, когда такое сочетание приводило к гибели людей из-за острого поражения дыхательного центра. Алкоголь усиливает действие не только снотворных, но и практически всех лекарственных препаратов, тормозящих функцию ЦНС. Синергическое усиление угнетающего действия алкоголя на кору головного мозга отчетливо проявляется на фоне приема транквилизаторов. Уже небольшие дозы этанола конкурентно угнетают систему ферментов, окисляющих транквилизаторы, что приводит вначале к нарушению координации движений и расстройству умственной деятельности, а затем - к усилению сонливости, дремоте.</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Гораздо более опасно сочетание психотропных веществ наркотического действия с алкоголем. Значительная часть наркоманов комбинирует галлюциногены (кокаин, опиаты, марихуану) с алкогольными напитками, что приводит к потенцированию их действия и увеличению частоты смертельных отравлений.</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Алкоголь резко усиливает повреждающее действие аспирина (ацетилсалициловой кислоты) – известного болеутоляющего, жаропонижающего и противовоспалительного средства на слизистую оболочку желудка.</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 xml:space="preserve">Очень распространены отравления суррогатами этилового алкоголя, а также высокотоксичными спиртами технического назначения. </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 xml:space="preserve">Суррогаты </w:t>
      </w:r>
      <w:proofErr w:type="spellStart"/>
      <w:r w:rsidRPr="00FA36AE">
        <w:rPr>
          <w:rFonts w:ascii="Times New Roman" w:hAnsi="Times New Roman" w:cs="Times New Roman"/>
        </w:rPr>
        <w:t>алкоголяразделяют</w:t>
      </w:r>
      <w:proofErr w:type="spellEnd"/>
      <w:r w:rsidRPr="00FA36AE">
        <w:rPr>
          <w:rFonts w:ascii="Times New Roman" w:hAnsi="Times New Roman" w:cs="Times New Roman"/>
        </w:rPr>
        <w:t xml:space="preserve"> на две группы:</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1. препараты, приготовленные на основе этилового спирта и содержащие различные смеси;</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 xml:space="preserve">2. препараты, не содержащие этилового спирта </w:t>
      </w:r>
      <w:proofErr w:type="gramStart"/>
      <w:r w:rsidRPr="00FA36AE">
        <w:rPr>
          <w:rFonts w:ascii="Times New Roman" w:hAnsi="Times New Roman" w:cs="Times New Roman"/>
        </w:rPr>
        <w:t xml:space="preserve">( </w:t>
      </w:r>
      <w:proofErr w:type="gramEnd"/>
      <w:r w:rsidRPr="00FA36AE">
        <w:rPr>
          <w:rFonts w:ascii="Times New Roman" w:hAnsi="Times New Roman" w:cs="Times New Roman"/>
        </w:rPr>
        <w:t>ложные суррогаты ).</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 xml:space="preserve">К ним относятся другие спирты </w:t>
      </w:r>
      <w:proofErr w:type="gramStart"/>
      <w:r w:rsidRPr="00FA36AE">
        <w:rPr>
          <w:rFonts w:ascii="Times New Roman" w:hAnsi="Times New Roman" w:cs="Times New Roman"/>
        </w:rPr>
        <w:t xml:space="preserve">( </w:t>
      </w:r>
      <w:proofErr w:type="gramEnd"/>
      <w:r w:rsidRPr="00FA36AE">
        <w:rPr>
          <w:rFonts w:ascii="Times New Roman" w:hAnsi="Times New Roman" w:cs="Times New Roman"/>
        </w:rPr>
        <w:t>метанол, дихлорэтан, этиленгликоль, четыреххлористый углерод и др.</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Среди препаратов первой группы наиболее распространены:</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lastRenderedPageBreak/>
        <w:t>- гидролизный и сульфитный спирты, которые представляют собой этиловый спирт, полученный из древесины путем гидролиза;</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 денатурат – технический спирт с незначительной примесью метилового спирта и альдегидов;</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 одеколоны и лосьоны - распространенные косметические средства, содержащие до 60% этилового спирта, эфирные масла и другие примеси;</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 xml:space="preserve">- клей БФ, основой которого являются фенольно-формальдегидная смола и </w:t>
      </w:r>
      <w:proofErr w:type="spellStart"/>
      <w:r w:rsidRPr="00FA36AE">
        <w:rPr>
          <w:rFonts w:ascii="Times New Roman" w:hAnsi="Times New Roman" w:cs="Times New Roman"/>
        </w:rPr>
        <w:t>поливинилацеталь</w:t>
      </w:r>
      <w:proofErr w:type="spellEnd"/>
      <w:r w:rsidRPr="00FA36AE">
        <w:rPr>
          <w:rFonts w:ascii="Times New Roman" w:hAnsi="Times New Roman" w:cs="Times New Roman"/>
        </w:rPr>
        <w:t xml:space="preserve">, </w:t>
      </w:r>
      <w:proofErr w:type="gramStart"/>
      <w:r w:rsidRPr="00FA36AE">
        <w:rPr>
          <w:rFonts w:ascii="Times New Roman" w:hAnsi="Times New Roman" w:cs="Times New Roman"/>
        </w:rPr>
        <w:t>растворенные</w:t>
      </w:r>
      <w:proofErr w:type="gramEnd"/>
      <w:r w:rsidRPr="00FA36AE">
        <w:rPr>
          <w:rFonts w:ascii="Times New Roman" w:hAnsi="Times New Roman" w:cs="Times New Roman"/>
        </w:rPr>
        <w:t xml:space="preserve"> в этиловом спирте, ацетоне;</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 политура – технический спирт с содержанием ацетона, бутилового и амилового спиртов;</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 xml:space="preserve">- «нигрозин» - морилка для дерева, которая содержит этиловый алкоголь и красящие вещества, вызывающие </w:t>
      </w:r>
      <w:proofErr w:type="spellStart"/>
      <w:r w:rsidRPr="00FA36AE">
        <w:rPr>
          <w:rFonts w:ascii="Times New Roman" w:hAnsi="Times New Roman" w:cs="Times New Roman"/>
        </w:rPr>
        <w:t>прокрашивание</w:t>
      </w:r>
      <w:proofErr w:type="spellEnd"/>
      <w:r w:rsidRPr="00FA36AE">
        <w:rPr>
          <w:rFonts w:ascii="Times New Roman" w:hAnsi="Times New Roman" w:cs="Times New Roman"/>
        </w:rPr>
        <w:t xml:space="preserve"> кожных покровов и слизистых оболочек в синий цвет.</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Все эти вещества при приеме внутрь вызывают алкогольную интоксикацию, схожую с отравлением этиловым спиртом.</w:t>
      </w:r>
    </w:p>
    <w:p w:rsidR="00FA36AE" w:rsidRPr="00FA36AE" w:rsidRDefault="00FA36AE" w:rsidP="00FA36AE">
      <w:pPr>
        <w:spacing w:after="0" w:line="240" w:lineRule="auto"/>
        <w:ind w:firstLine="567"/>
        <w:jc w:val="both"/>
        <w:rPr>
          <w:rFonts w:ascii="Times New Roman" w:hAnsi="Times New Roman" w:cs="Times New Roman"/>
        </w:rPr>
      </w:pPr>
      <w:proofErr w:type="gramStart"/>
      <w:r w:rsidRPr="00FA36AE">
        <w:rPr>
          <w:rFonts w:ascii="Times New Roman" w:hAnsi="Times New Roman" w:cs="Times New Roman"/>
        </w:rPr>
        <w:t>Гораздо большую</w:t>
      </w:r>
      <w:proofErr w:type="gramEnd"/>
      <w:r w:rsidRPr="00FA36AE">
        <w:rPr>
          <w:rFonts w:ascii="Times New Roman" w:hAnsi="Times New Roman" w:cs="Times New Roman"/>
        </w:rPr>
        <w:t xml:space="preserve"> токсическую опасность представляют ложные суррогаты, основными из которых являются метиловый спирт, этиленгликоль и дихлорэтан.</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Метиловый спирт (метанол, древесный спирт) СН3ОН широко применяется в качестве одного из исходных продуктов производства пластмасс, искусственной кожи, стекла, фотопленки, при синтезе ряда биопрепаратов и лекарств, а также как органический растворитель. Как правило, причиной, побуждающей человека выпить метанол, является сходство его вкуса и запаха с этиловым спиртом. Летальная доза метилового спирта колеблется в пределах 30 – 100 мл (концентрация в крови 300 – 800 мг/л). Тяжелые отравления могут быть вызваны приемом даже 7 – 10 мл метанола. Есть люди, у которых сравнительно большие его дозы не вызывают субъективных проявлений интоксикации, и это служит источником распространения ложных сведений о безвредности метанола.</w:t>
      </w:r>
    </w:p>
    <w:p w:rsidR="00FA36AE" w:rsidRPr="00FA36AE" w:rsidRDefault="00FA36AE" w:rsidP="00FA36AE">
      <w:pPr>
        <w:spacing w:after="0" w:line="240" w:lineRule="auto"/>
        <w:ind w:firstLine="567"/>
        <w:jc w:val="both"/>
        <w:rPr>
          <w:rFonts w:ascii="Times New Roman" w:hAnsi="Times New Roman" w:cs="Times New Roman"/>
        </w:rPr>
      </w:pPr>
      <w:proofErr w:type="spellStart"/>
      <w:r w:rsidRPr="00FA36AE">
        <w:rPr>
          <w:rFonts w:ascii="Times New Roman" w:hAnsi="Times New Roman" w:cs="Times New Roman"/>
        </w:rPr>
        <w:t>Биотрансформация</w:t>
      </w:r>
      <w:proofErr w:type="spellEnd"/>
      <w:r w:rsidRPr="00FA36AE">
        <w:rPr>
          <w:rFonts w:ascii="Times New Roman" w:hAnsi="Times New Roman" w:cs="Times New Roman"/>
        </w:rPr>
        <w:t xml:space="preserve"> метанола, как и этилового </w:t>
      </w:r>
      <w:proofErr w:type="gramStart"/>
      <w:r w:rsidRPr="00FA36AE">
        <w:rPr>
          <w:rFonts w:ascii="Times New Roman" w:hAnsi="Times New Roman" w:cs="Times New Roman"/>
        </w:rPr>
        <w:t>спирта</w:t>
      </w:r>
      <w:proofErr w:type="gramEnd"/>
      <w:r w:rsidRPr="00FA36AE">
        <w:rPr>
          <w:rFonts w:ascii="Times New Roman" w:hAnsi="Times New Roman" w:cs="Times New Roman"/>
        </w:rPr>
        <w:t xml:space="preserve"> происходит под действием </w:t>
      </w:r>
      <w:proofErr w:type="spellStart"/>
      <w:r w:rsidRPr="00FA36AE">
        <w:rPr>
          <w:rFonts w:ascii="Times New Roman" w:hAnsi="Times New Roman" w:cs="Times New Roman"/>
        </w:rPr>
        <w:t>алкогольдегидрогеназы</w:t>
      </w:r>
      <w:proofErr w:type="spellEnd"/>
      <w:r w:rsidRPr="00FA36AE">
        <w:rPr>
          <w:rFonts w:ascii="Times New Roman" w:hAnsi="Times New Roman" w:cs="Times New Roman"/>
        </w:rPr>
        <w:t xml:space="preserve"> в печени, но значительно медленнее. Продуктами </w:t>
      </w:r>
      <w:proofErr w:type="spellStart"/>
      <w:r w:rsidRPr="00FA36AE">
        <w:rPr>
          <w:rFonts w:ascii="Times New Roman" w:hAnsi="Times New Roman" w:cs="Times New Roman"/>
        </w:rPr>
        <w:t>биотрансформации</w:t>
      </w:r>
      <w:proofErr w:type="spellEnd"/>
      <w:r w:rsidRPr="00FA36AE">
        <w:rPr>
          <w:rFonts w:ascii="Times New Roman" w:hAnsi="Times New Roman" w:cs="Times New Roman"/>
        </w:rPr>
        <w:t xml:space="preserve"> являются формальдегид </w:t>
      </w:r>
      <w:proofErr w:type="gramStart"/>
      <w:r w:rsidRPr="00FA36AE">
        <w:rPr>
          <w:rFonts w:ascii="Times New Roman" w:hAnsi="Times New Roman" w:cs="Times New Roman"/>
        </w:rPr>
        <w:t xml:space="preserve">( </w:t>
      </w:r>
      <w:proofErr w:type="gramEnd"/>
      <w:r w:rsidRPr="00FA36AE">
        <w:rPr>
          <w:rFonts w:ascii="Times New Roman" w:hAnsi="Times New Roman" w:cs="Times New Roman"/>
        </w:rPr>
        <w:t>НСОН ) и муравьиная кислота (НСООН), которые обусловливают высокую токсичность метанола:</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СН3ОН → СНОН → НСООН → СО</w:t>
      </w:r>
      <w:proofErr w:type="gramStart"/>
      <w:r w:rsidRPr="00FA36AE">
        <w:rPr>
          <w:rFonts w:ascii="Times New Roman" w:hAnsi="Times New Roman" w:cs="Times New Roman"/>
        </w:rPr>
        <w:t>2</w:t>
      </w:r>
      <w:proofErr w:type="gramEnd"/>
      <w:r w:rsidRPr="00FA36AE">
        <w:rPr>
          <w:rFonts w:ascii="Times New Roman" w:hAnsi="Times New Roman" w:cs="Times New Roman"/>
        </w:rPr>
        <w:t xml:space="preserve"> + Н2О</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 xml:space="preserve">Токсическое действие связано с угнетением ЦНС, поражением сетчатки глаза и развитием дистрофии зрительного нерва. Даже при тяжелом отравлении метанолом характерное для алкоголя опьяняющее действие выражено слабо, но отмечаются сильная головная боль, тошнота, недомогание, что напоминает тяжелое водочное похмелье. Это состояние довольно быстро сменяется глубоким сном, после которого самочувствие, как правило, вполне удовлетворительное. Наступает скрытый период продолжительностью от 12 ч. до 1,5 </w:t>
      </w:r>
      <w:proofErr w:type="spellStart"/>
      <w:r w:rsidRPr="00FA36AE">
        <w:rPr>
          <w:rFonts w:ascii="Times New Roman" w:hAnsi="Times New Roman" w:cs="Times New Roman"/>
        </w:rPr>
        <w:t>сут</w:t>
      </w:r>
      <w:proofErr w:type="spellEnd"/>
      <w:r w:rsidRPr="00FA36AE">
        <w:rPr>
          <w:rFonts w:ascii="Times New Roman" w:hAnsi="Times New Roman" w:cs="Times New Roman"/>
        </w:rPr>
        <w:t>. затем резко нарастает мышечная слабость, появляются боли в пояснице, животе, расширение зрачков, двоение в глазах, понижение зрения, переходящее в слепоту.</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 xml:space="preserve">Окисление метанола протекает значительно медленнее окисления этилового спирта, поэтому для </w:t>
      </w:r>
      <w:proofErr w:type="spellStart"/>
      <w:r w:rsidRPr="00FA36AE">
        <w:rPr>
          <w:rFonts w:ascii="Times New Roman" w:hAnsi="Times New Roman" w:cs="Times New Roman"/>
        </w:rPr>
        <w:t>детоксикации</w:t>
      </w:r>
      <w:proofErr w:type="spellEnd"/>
      <w:r w:rsidRPr="00FA36AE">
        <w:rPr>
          <w:rFonts w:ascii="Times New Roman" w:hAnsi="Times New Roman" w:cs="Times New Roman"/>
        </w:rPr>
        <w:t xml:space="preserve"> наряду с обычными методами, применяют специфическую терапию. Она основана на приеме внутрь этилового алкоголя для отвлечения </w:t>
      </w:r>
      <w:proofErr w:type="gramStart"/>
      <w:r w:rsidRPr="00FA36AE">
        <w:rPr>
          <w:rFonts w:ascii="Times New Roman" w:hAnsi="Times New Roman" w:cs="Times New Roman"/>
        </w:rPr>
        <w:t>на</w:t>
      </w:r>
      <w:proofErr w:type="gramEnd"/>
      <w:r w:rsidRPr="00FA36AE">
        <w:rPr>
          <w:rFonts w:ascii="Times New Roman" w:hAnsi="Times New Roman" w:cs="Times New Roman"/>
        </w:rPr>
        <w:t xml:space="preserve"> </w:t>
      </w:r>
      <w:proofErr w:type="gramStart"/>
      <w:r w:rsidRPr="00FA36AE">
        <w:rPr>
          <w:rFonts w:ascii="Times New Roman" w:hAnsi="Times New Roman" w:cs="Times New Roman"/>
        </w:rPr>
        <w:t>его</w:t>
      </w:r>
      <w:proofErr w:type="gramEnd"/>
      <w:r w:rsidRPr="00FA36AE">
        <w:rPr>
          <w:rFonts w:ascii="Times New Roman" w:hAnsi="Times New Roman" w:cs="Times New Roman"/>
        </w:rPr>
        <w:t xml:space="preserve"> </w:t>
      </w:r>
      <w:proofErr w:type="spellStart"/>
      <w:r w:rsidRPr="00FA36AE">
        <w:rPr>
          <w:rFonts w:ascii="Times New Roman" w:hAnsi="Times New Roman" w:cs="Times New Roman"/>
        </w:rPr>
        <w:t>биотрансформацию</w:t>
      </w:r>
      <w:proofErr w:type="spellEnd"/>
      <w:r w:rsidRPr="00FA36AE">
        <w:rPr>
          <w:rFonts w:ascii="Times New Roman" w:hAnsi="Times New Roman" w:cs="Times New Roman"/>
        </w:rPr>
        <w:t xml:space="preserve"> фермента </w:t>
      </w:r>
      <w:proofErr w:type="spellStart"/>
      <w:r w:rsidRPr="00FA36AE">
        <w:rPr>
          <w:rFonts w:ascii="Times New Roman" w:hAnsi="Times New Roman" w:cs="Times New Roman"/>
        </w:rPr>
        <w:t>алкогольдегидрогеназы</w:t>
      </w:r>
      <w:proofErr w:type="spellEnd"/>
      <w:r w:rsidRPr="00FA36AE">
        <w:rPr>
          <w:rFonts w:ascii="Times New Roman" w:hAnsi="Times New Roman" w:cs="Times New Roman"/>
        </w:rPr>
        <w:t xml:space="preserve">. Это намного снизит скорость поступления в кровь токсичных продуктов </w:t>
      </w:r>
      <w:proofErr w:type="spellStart"/>
      <w:r w:rsidRPr="00FA36AE">
        <w:rPr>
          <w:rFonts w:ascii="Times New Roman" w:hAnsi="Times New Roman" w:cs="Times New Roman"/>
        </w:rPr>
        <w:t>биотрансформации</w:t>
      </w:r>
      <w:proofErr w:type="spellEnd"/>
      <w:r w:rsidRPr="00FA36AE">
        <w:rPr>
          <w:rFonts w:ascii="Times New Roman" w:hAnsi="Times New Roman" w:cs="Times New Roman"/>
        </w:rPr>
        <w:t xml:space="preserve"> метанола.</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 xml:space="preserve">Этиленгликоль относится к высшим спиртам и входит в состав антифриза и тормозной жидкости. Отравления им известны еще со времен второй мировой войны, когда этиленгликоль стал применяться для обслуживания боевой техники в авиации и танковых войсках. </w:t>
      </w:r>
      <w:proofErr w:type="spellStart"/>
      <w:r w:rsidRPr="00FA36AE">
        <w:rPr>
          <w:rFonts w:ascii="Times New Roman" w:hAnsi="Times New Roman" w:cs="Times New Roman"/>
        </w:rPr>
        <w:t>Биотрансформация</w:t>
      </w:r>
      <w:proofErr w:type="spellEnd"/>
      <w:r w:rsidRPr="00FA36AE">
        <w:rPr>
          <w:rFonts w:ascii="Times New Roman" w:hAnsi="Times New Roman" w:cs="Times New Roman"/>
        </w:rPr>
        <w:t xml:space="preserve"> этиленгликоля происходит под действием </w:t>
      </w:r>
      <w:proofErr w:type="spellStart"/>
      <w:r w:rsidRPr="00FA36AE">
        <w:rPr>
          <w:rFonts w:ascii="Times New Roman" w:hAnsi="Times New Roman" w:cs="Times New Roman"/>
        </w:rPr>
        <w:t>алкогольдегидрогеназы</w:t>
      </w:r>
      <w:proofErr w:type="spellEnd"/>
      <w:r w:rsidRPr="00FA36AE">
        <w:rPr>
          <w:rFonts w:ascii="Times New Roman" w:hAnsi="Times New Roman" w:cs="Times New Roman"/>
        </w:rPr>
        <w:t xml:space="preserve"> с образованием гликолевого альдегида, </w:t>
      </w:r>
      <w:proofErr w:type="spellStart"/>
      <w:r w:rsidRPr="00FA36AE">
        <w:rPr>
          <w:rFonts w:ascii="Times New Roman" w:hAnsi="Times New Roman" w:cs="Times New Roman"/>
        </w:rPr>
        <w:t>глиоксаля</w:t>
      </w:r>
      <w:proofErr w:type="spellEnd"/>
      <w:r w:rsidRPr="00FA36AE">
        <w:rPr>
          <w:rFonts w:ascii="Times New Roman" w:hAnsi="Times New Roman" w:cs="Times New Roman"/>
        </w:rPr>
        <w:t>, щавелево-уксусной кислоты. Эти вещества обладают нефротоксическим действием, которое проявляется как острая печеночно-почечная недостаточность. В некоторых случаях спасти пациента может только пересадка донорской почки. В тяжелых случаях отравления возможно поражение нервных клеток ЦНС с развитием отека мозга.</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 xml:space="preserve">Дихлорэтан используется как органический растворитель, </w:t>
      </w:r>
      <w:proofErr w:type="spellStart"/>
      <w:r w:rsidRPr="00FA36AE">
        <w:rPr>
          <w:rFonts w:ascii="Times New Roman" w:hAnsi="Times New Roman" w:cs="Times New Roman"/>
        </w:rPr>
        <w:t>экстрагент</w:t>
      </w:r>
      <w:proofErr w:type="spellEnd"/>
      <w:r w:rsidRPr="00FA36AE">
        <w:rPr>
          <w:rFonts w:ascii="Times New Roman" w:hAnsi="Times New Roman" w:cs="Times New Roman"/>
        </w:rPr>
        <w:t xml:space="preserve"> жиров, масел, смол, восков, парафинов, для химической чистки, извлечения жира из шерсти, обработки кожи перед дублением и т.д. В быту дихлорэтан получил распространение как составная часть клеев для пластмассовых изделий.</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 xml:space="preserve">Отравления дихлорэтаном очень распространены и составляют около 5% от общего числа отравлений. Среди пострадавших преобладают мужчины, употребляющие дихлорэтан с целью опьянения, виной чему является сходство этого ложного суррогата со спиртом </w:t>
      </w:r>
      <w:proofErr w:type="gramStart"/>
      <w:r w:rsidRPr="00FA36AE">
        <w:rPr>
          <w:rFonts w:ascii="Times New Roman" w:hAnsi="Times New Roman" w:cs="Times New Roman"/>
        </w:rPr>
        <w:t xml:space="preserve">( </w:t>
      </w:r>
      <w:proofErr w:type="gramEnd"/>
      <w:r w:rsidRPr="00FA36AE">
        <w:rPr>
          <w:rFonts w:ascii="Times New Roman" w:hAnsi="Times New Roman" w:cs="Times New Roman"/>
        </w:rPr>
        <w:t>хотя дихлорэтан обладает специфическим запахом ).</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 xml:space="preserve">Дихлорэтан относится к группе высокотоксичных соединений, что связано в первую очередь с высокотоксичными продуктами его метаболизма: </w:t>
      </w:r>
      <w:proofErr w:type="spellStart"/>
      <w:r w:rsidRPr="00FA36AE">
        <w:rPr>
          <w:rFonts w:ascii="Times New Roman" w:hAnsi="Times New Roman" w:cs="Times New Roman"/>
        </w:rPr>
        <w:t>хлорэтанолом</w:t>
      </w:r>
      <w:proofErr w:type="spellEnd"/>
      <w:r w:rsidRPr="00FA36AE">
        <w:rPr>
          <w:rFonts w:ascii="Times New Roman" w:hAnsi="Times New Roman" w:cs="Times New Roman"/>
        </w:rPr>
        <w:t xml:space="preserve"> и монохлоруксусной кислотой. Летальная доза при приеме внутрь – 15 – 29 мл. Смертельная концентрация в крови – около 50 мкг/мл. Токсическое действие этого вещества обусловлено наркотическим действием на ЦНС, поражением печени и выраженным воздействием на </w:t>
      </w:r>
      <w:proofErr w:type="gramStart"/>
      <w:r w:rsidRPr="00FA36AE">
        <w:rPr>
          <w:rFonts w:ascii="Times New Roman" w:hAnsi="Times New Roman" w:cs="Times New Roman"/>
        </w:rPr>
        <w:t>сердечно-сосудистую</w:t>
      </w:r>
      <w:proofErr w:type="gramEnd"/>
      <w:r w:rsidRPr="00FA36AE">
        <w:rPr>
          <w:rFonts w:ascii="Times New Roman" w:hAnsi="Times New Roman" w:cs="Times New Roman"/>
        </w:rPr>
        <w:t xml:space="preserve"> систему. Летальность при отравлении дихлорэтаном около 50%.</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 xml:space="preserve">Учитывая все вышеизложенное, надо помнить, что алкоголь является очень токсичным веществом и его категорически нельзя употреблять во время беременности, при кормлении грудью или совмещать с приемом лекарств. </w:t>
      </w:r>
    </w:p>
    <w:p w:rsidR="00FA36AE" w:rsidRPr="00FA36AE" w:rsidRDefault="00FA36AE" w:rsidP="00FA36AE">
      <w:pPr>
        <w:spacing w:after="0" w:line="240" w:lineRule="auto"/>
        <w:ind w:firstLine="567"/>
        <w:jc w:val="both"/>
        <w:rPr>
          <w:rFonts w:ascii="Times New Roman" w:hAnsi="Times New Roman" w:cs="Times New Roman"/>
        </w:rPr>
      </w:pP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Вопросы для закрепления материала:</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1. Какими факторами определяется качество и пищевая ценность продуктов питания?</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2. Каковы принципы рационального питания?</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lastRenderedPageBreak/>
        <w:t>3. Какие функции в организме человека выполняют витамины?</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4. Какие функции в организме человека выполняют минеральные вещества?</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5. В чем заключается биологическая ценность пищевых продуктов?</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6. Что понимают под безопасностью продуктов питания?</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7. Для каких групп продуктов установлены показатели безопасности?</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8. Насколько опасны для человека современные пестициды и как их нормируют в пищевых продуктах?</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 xml:space="preserve">9. Каковы источники </w:t>
      </w:r>
      <w:proofErr w:type="spellStart"/>
      <w:r w:rsidRPr="00FA36AE">
        <w:rPr>
          <w:rFonts w:ascii="Times New Roman" w:hAnsi="Times New Roman" w:cs="Times New Roman"/>
        </w:rPr>
        <w:t>нитросоединений</w:t>
      </w:r>
      <w:proofErr w:type="spellEnd"/>
      <w:r w:rsidRPr="00FA36AE">
        <w:rPr>
          <w:rFonts w:ascii="Times New Roman" w:hAnsi="Times New Roman" w:cs="Times New Roman"/>
        </w:rPr>
        <w:t xml:space="preserve"> в пищевых продуктах и в чем их опасность для человека?</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10. Каковы источники и последствия для человека попадания в пищу тяжелых металлов?</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11. Каковы источники попадания в пищу радионуклидов?</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 xml:space="preserve">12. В чем опасность загрязнения пищи различными видами </w:t>
      </w:r>
      <w:proofErr w:type="spellStart"/>
      <w:r w:rsidRPr="00FA36AE">
        <w:rPr>
          <w:rFonts w:ascii="Times New Roman" w:hAnsi="Times New Roman" w:cs="Times New Roman"/>
        </w:rPr>
        <w:t>микотоксинов</w:t>
      </w:r>
      <w:proofErr w:type="spellEnd"/>
      <w:r w:rsidRPr="00FA36AE">
        <w:rPr>
          <w:rFonts w:ascii="Times New Roman" w:hAnsi="Times New Roman" w:cs="Times New Roman"/>
        </w:rPr>
        <w:t>?</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 xml:space="preserve">13. Какие микроорганизмы в пище контролируют? В чем опасность </w:t>
      </w:r>
      <w:proofErr w:type="spellStart"/>
      <w:r w:rsidRPr="00FA36AE">
        <w:rPr>
          <w:rFonts w:ascii="Times New Roman" w:hAnsi="Times New Roman" w:cs="Times New Roman"/>
        </w:rPr>
        <w:t>ботулотоксина</w:t>
      </w:r>
      <w:proofErr w:type="spellEnd"/>
      <w:r w:rsidRPr="00FA36AE">
        <w:rPr>
          <w:rFonts w:ascii="Times New Roman" w:hAnsi="Times New Roman" w:cs="Times New Roman"/>
        </w:rPr>
        <w:t>?</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14. Какие паразитические заболевания передаются пищевым путем?</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15. С какой целью используют пищевые добавки и почему некоторые из них запрещены?</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16. В чем причина и возможные последствия для человека использования продукции, содержащей генетически модифицированные организмы?</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17. Какие натуральные вещества, содержащиеся в съедобных пищевых продуктах способны оказывать токсическое действие?</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18. Какие токсичные вещества содержатся в условно-съедобных и съедобных грибах?</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19. Какие пассивные токсины содержатся в мясе рыб и моллюсков?</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20. В чем заключается токсическое действие алкоголя на организм человека?</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21. Какие известны суррогаты алкоголя и как проявляются их токсические свойства?</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22. Какие грибы относят к ядовитым и как проявляется их токсическое действие?</w:t>
      </w:r>
    </w:p>
    <w:p w:rsidR="00FA36AE" w:rsidRPr="00FA36AE" w:rsidRDefault="00FA36AE" w:rsidP="00FA36AE">
      <w:pPr>
        <w:spacing w:after="0" w:line="240" w:lineRule="auto"/>
        <w:ind w:firstLine="567"/>
        <w:jc w:val="both"/>
        <w:rPr>
          <w:rFonts w:ascii="Times New Roman" w:hAnsi="Times New Roman" w:cs="Times New Roman"/>
        </w:rPr>
      </w:pPr>
      <w:r w:rsidRPr="00FA36AE">
        <w:rPr>
          <w:rFonts w:ascii="Times New Roman" w:hAnsi="Times New Roman" w:cs="Times New Roman"/>
        </w:rPr>
        <w:t xml:space="preserve">23. Какие ядовитые грибы относят к </w:t>
      </w:r>
      <w:proofErr w:type="gramStart"/>
      <w:r w:rsidRPr="00FA36AE">
        <w:rPr>
          <w:rFonts w:ascii="Times New Roman" w:hAnsi="Times New Roman" w:cs="Times New Roman"/>
        </w:rPr>
        <w:t>условно-съедобным</w:t>
      </w:r>
      <w:proofErr w:type="gramEnd"/>
      <w:r w:rsidRPr="00FA36AE">
        <w:rPr>
          <w:rFonts w:ascii="Times New Roman" w:hAnsi="Times New Roman" w:cs="Times New Roman"/>
        </w:rPr>
        <w:t>?</w:t>
      </w:r>
    </w:p>
    <w:p w:rsidR="00B36859" w:rsidRDefault="00B36859" w:rsidP="006E13A8">
      <w:pPr>
        <w:spacing w:after="0" w:line="240" w:lineRule="auto"/>
        <w:jc w:val="both"/>
        <w:rPr>
          <w:rFonts w:ascii="Times New Roman" w:hAnsi="Times New Roman" w:cs="Times New Roman"/>
        </w:rPr>
      </w:pPr>
    </w:p>
    <w:p w:rsidR="00B36859" w:rsidRDefault="00B36859" w:rsidP="005C1D89">
      <w:pPr>
        <w:spacing w:after="0" w:line="240" w:lineRule="auto"/>
        <w:ind w:firstLine="567"/>
        <w:jc w:val="both"/>
        <w:rPr>
          <w:rFonts w:ascii="Times New Roman" w:hAnsi="Times New Roman" w:cs="Times New Roman"/>
        </w:rPr>
      </w:pPr>
      <w:r>
        <w:rPr>
          <w:rFonts w:ascii="Times New Roman" w:hAnsi="Times New Roman" w:cs="Times New Roman"/>
        </w:rPr>
        <w:t>Список литературы:</w:t>
      </w:r>
    </w:p>
    <w:p w:rsidR="00B36859" w:rsidRPr="00B36859" w:rsidRDefault="00B36859" w:rsidP="00B36859">
      <w:pPr>
        <w:spacing w:after="0" w:line="240" w:lineRule="auto"/>
        <w:ind w:firstLine="567"/>
        <w:jc w:val="both"/>
        <w:rPr>
          <w:rFonts w:ascii="Times New Roman" w:hAnsi="Times New Roman" w:cs="Times New Roman"/>
        </w:rPr>
      </w:pPr>
      <w:r w:rsidRPr="00B36859">
        <w:rPr>
          <w:rFonts w:ascii="Times New Roman" w:hAnsi="Times New Roman" w:cs="Times New Roman"/>
        </w:rPr>
        <w:t>1 Т.Е. Никифорова. Биологическая безопасно</w:t>
      </w:r>
      <w:r>
        <w:rPr>
          <w:rFonts w:ascii="Times New Roman" w:hAnsi="Times New Roman" w:cs="Times New Roman"/>
        </w:rPr>
        <w:t>сть продуктов питания // Уч.</w:t>
      </w:r>
      <w:r w:rsidRPr="00B36859">
        <w:rPr>
          <w:rFonts w:ascii="Times New Roman" w:hAnsi="Times New Roman" w:cs="Times New Roman"/>
        </w:rPr>
        <w:t xml:space="preserve"> пособие, Иваново 2009, 180 С.</w:t>
      </w:r>
    </w:p>
    <w:p w:rsidR="00B36859" w:rsidRPr="00B36859" w:rsidRDefault="00B36859" w:rsidP="00B36859">
      <w:pPr>
        <w:spacing w:after="0" w:line="240" w:lineRule="auto"/>
        <w:ind w:firstLine="567"/>
        <w:jc w:val="both"/>
        <w:rPr>
          <w:rFonts w:ascii="Times New Roman" w:hAnsi="Times New Roman" w:cs="Times New Roman"/>
        </w:rPr>
      </w:pPr>
      <w:r w:rsidRPr="00B36859">
        <w:rPr>
          <w:rFonts w:ascii="Times New Roman" w:hAnsi="Times New Roman" w:cs="Times New Roman"/>
        </w:rPr>
        <w:t xml:space="preserve">2 </w:t>
      </w:r>
      <w:proofErr w:type="spellStart"/>
      <w:r w:rsidRPr="00B36859">
        <w:rPr>
          <w:rFonts w:ascii="Times New Roman" w:hAnsi="Times New Roman" w:cs="Times New Roman"/>
        </w:rPr>
        <w:t>Позняковский</w:t>
      </w:r>
      <w:proofErr w:type="spellEnd"/>
      <w:r w:rsidRPr="00B36859">
        <w:rPr>
          <w:rFonts w:ascii="Times New Roman" w:hAnsi="Times New Roman" w:cs="Times New Roman"/>
        </w:rPr>
        <w:t xml:space="preserve"> В.М. Гигиенические основы питания. </w:t>
      </w:r>
      <w:proofErr w:type="spellStart"/>
      <w:r w:rsidRPr="00B36859">
        <w:rPr>
          <w:rFonts w:ascii="Times New Roman" w:hAnsi="Times New Roman" w:cs="Times New Roman"/>
        </w:rPr>
        <w:t>Качествово</w:t>
      </w:r>
      <w:proofErr w:type="spellEnd"/>
      <w:r w:rsidRPr="00B36859">
        <w:rPr>
          <w:rFonts w:ascii="Times New Roman" w:hAnsi="Times New Roman" w:cs="Times New Roman"/>
        </w:rPr>
        <w:t xml:space="preserve"> и безопасность пищевых продуктов, Новосибирск: </w:t>
      </w:r>
      <w:proofErr w:type="spellStart"/>
      <w:r w:rsidRPr="00B36859">
        <w:rPr>
          <w:rFonts w:ascii="Times New Roman" w:hAnsi="Times New Roman" w:cs="Times New Roman"/>
        </w:rPr>
        <w:t>Сиб</w:t>
      </w:r>
      <w:proofErr w:type="gramStart"/>
      <w:r w:rsidRPr="00B36859">
        <w:rPr>
          <w:rFonts w:ascii="Times New Roman" w:hAnsi="Times New Roman" w:cs="Times New Roman"/>
        </w:rPr>
        <w:t>.у</w:t>
      </w:r>
      <w:proofErr w:type="gramEnd"/>
      <w:r w:rsidRPr="00B36859">
        <w:rPr>
          <w:rFonts w:ascii="Times New Roman" w:hAnsi="Times New Roman" w:cs="Times New Roman"/>
        </w:rPr>
        <w:t>нив.изд</w:t>
      </w:r>
      <w:proofErr w:type="spellEnd"/>
      <w:r w:rsidRPr="00B36859">
        <w:rPr>
          <w:rFonts w:ascii="Times New Roman" w:hAnsi="Times New Roman" w:cs="Times New Roman"/>
        </w:rPr>
        <w:t>., 2007, 455 с.</w:t>
      </w:r>
    </w:p>
    <w:p w:rsidR="00B36859" w:rsidRPr="00B36859" w:rsidRDefault="00B36859" w:rsidP="00B36859">
      <w:pPr>
        <w:spacing w:after="0" w:line="240" w:lineRule="auto"/>
        <w:ind w:firstLine="567"/>
        <w:jc w:val="both"/>
        <w:rPr>
          <w:rFonts w:ascii="Times New Roman" w:hAnsi="Times New Roman" w:cs="Times New Roman"/>
        </w:rPr>
      </w:pPr>
      <w:r w:rsidRPr="00B36859">
        <w:rPr>
          <w:rFonts w:ascii="Times New Roman" w:hAnsi="Times New Roman" w:cs="Times New Roman"/>
        </w:rPr>
        <w:t xml:space="preserve">3 Исабаев А.Ж. Ветеринарно-санитарная экспертиза продуктов животноводства и птицеводства. </w:t>
      </w:r>
      <w:proofErr w:type="spellStart"/>
      <w:r w:rsidRPr="00B36859">
        <w:rPr>
          <w:rFonts w:ascii="Times New Roman" w:hAnsi="Times New Roman" w:cs="Times New Roman"/>
        </w:rPr>
        <w:t>Костанай</w:t>
      </w:r>
      <w:proofErr w:type="spellEnd"/>
      <w:r w:rsidRPr="00B36859">
        <w:rPr>
          <w:rFonts w:ascii="Times New Roman" w:hAnsi="Times New Roman" w:cs="Times New Roman"/>
        </w:rPr>
        <w:t>, 2010.</w:t>
      </w:r>
    </w:p>
    <w:p w:rsidR="00B36859" w:rsidRPr="00B36859" w:rsidRDefault="00B36859" w:rsidP="00B36859">
      <w:pPr>
        <w:spacing w:after="0" w:line="240" w:lineRule="auto"/>
        <w:ind w:firstLine="567"/>
        <w:jc w:val="both"/>
        <w:rPr>
          <w:rFonts w:ascii="Times New Roman" w:hAnsi="Times New Roman" w:cs="Times New Roman"/>
        </w:rPr>
      </w:pPr>
      <w:r w:rsidRPr="00B36859">
        <w:rPr>
          <w:rFonts w:ascii="Times New Roman" w:hAnsi="Times New Roman" w:cs="Times New Roman"/>
        </w:rPr>
        <w:t>4 Рубина Е.А. Санитария и гигиена питания, М.: Академия, 2005, 286 с.</w:t>
      </w:r>
    </w:p>
    <w:p w:rsidR="00B36859" w:rsidRPr="005C1D89" w:rsidRDefault="00B36859" w:rsidP="00B36859">
      <w:pPr>
        <w:spacing w:after="0" w:line="240" w:lineRule="auto"/>
        <w:ind w:firstLine="567"/>
        <w:jc w:val="both"/>
        <w:rPr>
          <w:rFonts w:ascii="Times New Roman" w:hAnsi="Times New Roman" w:cs="Times New Roman"/>
        </w:rPr>
      </w:pPr>
      <w:r w:rsidRPr="00B36859">
        <w:rPr>
          <w:rFonts w:ascii="Times New Roman" w:hAnsi="Times New Roman" w:cs="Times New Roman"/>
        </w:rPr>
        <w:t xml:space="preserve">5 </w:t>
      </w:r>
      <w:proofErr w:type="spellStart"/>
      <w:r w:rsidRPr="00B36859">
        <w:rPr>
          <w:rFonts w:ascii="Times New Roman" w:hAnsi="Times New Roman" w:cs="Times New Roman"/>
        </w:rPr>
        <w:t>Загаевский</w:t>
      </w:r>
      <w:proofErr w:type="spellEnd"/>
      <w:r w:rsidRPr="00B36859">
        <w:rPr>
          <w:rFonts w:ascii="Times New Roman" w:hAnsi="Times New Roman" w:cs="Times New Roman"/>
        </w:rPr>
        <w:t xml:space="preserve"> И.С.,</w:t>
      </w:r>
      <w:r w:rsidR="0020153D">
        <w:rPr>
          <w:rFonts w:ascii="Times New Roman" w:hAnsi="Times New Roman" w:cs="Times New Roman"/>
        </w:rPr>
        <w:t xml:space="preserve"> </w:t>
      </w:r>
      <w:bookmarkStart w:id="0" w:name="_GoBack"/>
      <w:bookmarkEnd w:id="0"/>
      <w:proofErr w:type="spellStart"/>
      <w:r w:rsidRPr="00B36859">
        <w:rPr>
          <w:rFonts w:ascii="Times New Roman" w:hAnsi="Times New Roman" w:cs="Times New Roman"/>
        </w:rPr>
        <w:t>Жерновский</w:t>
      </w:r>
      <w:proofErr w:type="spellEnd"/>
      <w:r w:rsidRPr="00B36859">
        <w:rPr>
          <w:rFonts w:ascii="Times New Roman" w:hAnsi="Times New Roman" w:cs="Times New Roman"/>
        </w:rPr>
        <w:t xml:space="preserve"> Ф.А. </w:t>
      </w:r>
      <w:proofErr w:type="spellStart"/>
      <w:r w:rsidRPr="00B36859">
        <w:rPr>
          <w:rFonts w:ascii="Times New Roman" w:hAnsi="Times New Roman" w:cs="Times New Roman"/>
        </w:rPr>
        <w:t>Вет</w:t>
      </w:r>
      <w:proofErr w:type="spellEnd"/>
      <w:r w:rsidRPr="00B36859">
        <w:rPr>
          <w:rFonts w:ascii="Times New Roman" w:hAnsi="Times New Roman" w:cs="Times New Roman"/>
        </w:rPr>
        <w:t>.-</w:t>
      </w:r>
      <w:proofErr w:type="spellStart"/>
      <w:r w:rsidRPr="00B36859">
        <w:rPr>
          <w:rFonts w:ascii="Times New Roman" w:hAnsi="Times New Roman" w:cs="Times New Roman"/>
        </w:rPr>
        <w:t>сан.экспертиза</w:t>
      </w:r>
      <w:proofErr w:type="spellEnd"/>
      <w:r w:rsidRPr="00B36859">
        <w:rPr>
          <w:rFonts w:ascii="Times New Roman" w:hAnsi="Times New Roman" w:cs="Times New Roman"/>
        </w:rPr>
        <w:t xml:space="preserve"> и технология переработки продуктов </w:t>
      </w:r>
      <w:proofErr w:type="spellStart"/>
      <w:r w:rsidRPr="00B36859">
        <w:rPr>
          <w:rFonts w:ascii="Times New Roman" w:hAnsi="Times New Roman" w:cs="Times New Roman"/>
        </w:rPr>
        <w:t>животноводста</w:t>
      </w:r>
      <w:proofErr w:type="spellEnd"/>
      <w:r w:rsidRPr="00B36859">
        <w:rPr>
          <w:rFonts w:ascii="Times New Roman" w:hAnsi="Times New Roman" w:cs="Times New Roman"/>
        </w:rPr>
        <w:t>, М.: 1970.</w:t>
      </w:r>
    </w:p>
    <w:p w:rsidR="005C37B7" w:rsidRPr="00332039" w:rsidRDefault="005C37B7" w:rsidP="005C37B7">
      <w:pPr>
        <w:spacing w:after="0" w:line="240" w:lineRule="auto"/>
        <w:jc w:val="both"/>
        <w:rPr>
          <w:rFonts w:ascii="Times New Roman" w:hAnsi="Times New Roman" w:cs="Times New Roman"/>
        </w:rPr>
      </w:pPr>
    </w:p>
    <w:sectPr w:rsidR="005C37B7" w:rsidRPr="00332039" w:rsidSect="00332039">
      <w:pgSz w:w="11906" w:h="16838"/>
      <w:pgMar w:top="567" w:right="567"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1761B"/>
    <w:multiLevelType w:val="hybridMultilevel"/>
    <w:tmpl w:val="8E188F8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70C2300"/>
    <w:multiLevelType w:val="multilevel"/>
    <w:tmpl w:val="E53239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82F6D27"/>
    <w:multiLevelType w:val="hybridMultilevel"/>
    <w:tmpl w:val="B0461D16"/>
    <w:lvl w:ilvl="0" w:tplc="CD667B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332039"/>
    <w:rsid w:val="00004A59"/>
    <w:rsid w:val="0020153D"/>
    <w:rsid w:val="00332039"/>
    <w:rsid w:val="00367092"/>
    <w:rsid w:val="003B7774"/>
    <w:rsid w:val="004C1159"/>
    <w:rsid w:val="004E352C"/>
    <w:rsid w:val="0055610C"/>
    <w:rsid w:val="00587254"/>
    <w:rsid w:val="005C1D89"/>
    <w:rsid w:val="005C37B7"/>
    <w:rsid w:val="005D65BE"/>
    <w:rsid w:val="00642872"/>
    <w:rsid w:val="006E13A8"/>
    <w:rsid w:val="00B36859"/>
    <w:rsid w:val="00BB3825"/>
    <w:rsid w:val="00E10CF6"/>
    <w:rsid w:val="00FA36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77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04A5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11</Pages>
  <Words>8219</Words>
  <Characters>46854</Characters>
  <Application>Microsoft Office Word</Application>
  <DocSecurity>0</DocSecurity>
  <Lines>390</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dc:creator>
  <cp:keywords/>
  <dc:description/>
  <cp:lastModifiedBy>Acer</cp:lastModifiedBy>
  <cp:revision>15</cp:revision>
  <dcterms:created xsi:type="dcterms:W3CDTF">2017-10-16T04:04:00Z</dcterms:created>
  <dcterms:modified xsi:type="dcterms:W3CDTF">2018-06-28T07:27:00Z</dcterms:modified>
</cp:coreProperties>
</file>